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D3CF3" w14:textId="77777777" w:rsidR="009D70FA" w:rsidRPr="00DB6862" w:rsidRDefault="009D70FA" w:rsidP="0068019A">
      <w:pPr>
        <w:spacing w:line="0" w:lineRule="atLeast"/>
        <w:rPr>
          <w:rFonts w:asciiTheme="minorHAnsi" w:eastAsia="Verdana" w:hAnsiTheme="minorHAnsi" w:cstheme="minorHAnsi"/>
          <w:sz w:val="16"/>
          <w:szCs w:val="18"/>
        </w:rPr>
      </w:pPr>
    </w:p>
    <w:p w14:paraId="69381BE1" w14:textId="77777777" w:rsidR="00D61DAD" w:rsidRPr="00B74C57" w:rsidRDefault="00121C82">
      <w:pPr>
        <w:rPr>
          <w:rFonts w:asciiTheme="minorHAnsi" w:eastAsia="Verdana" w:hAnsiTheme="minorHAnsi" w:cstheme="minorHAnsi"/>
          <w:b/>
          <w:i/>
          <w:sz w:val="16"/>
          <w:szCs w:val="16"/>
        </w:rPr>
      </w:pPr>
      <w:r w:rsidRPr="00B74C57">
        <w:rPr>
          <w:rFonts w:asciiTheme="minorHAnsi" w:eastAsia="Verdana" w:hAnsiTheme="minorHAnsi" w:cstheme="minorHAnsi"/>
          <w:b/>
          <w:i/>
          <w:sz w:val="16"/>
          <w:szCs w:val="16"/>
        </w:rPr>
        <w:t>DATI RICHIEDENTE:</w:t>
      </w:r>
    </w:p>
    <w:p w14:paraId="28926C45" w14:textId="77777777" w:rsidR="00D61DAD" w:rsidRPr="00B74C57" w:rsidRDefault="00D61DAD">
      <w:pP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709"/>
        <w:gridCol w:w="3827"/>
        <w:gridCol w:w="1134"/>
        <w:gridCol w:w="4962"/>
      </w:tblGrid>
      <w:tr w:rsidR="00D61DAD" w:rsidRPr="00B74C57" w14:paraId="42B4D36D" w14:textId="77777777" w:rsidTr="00B13B7E">
        <w:trPr>
          <w:trHeight w:val="285"/>
        </w:trPr>
        <w:tc>
          <w:tcPr>
            <w:tcW w:w="709" w:type="dxa"/>
            <w:shd w:val="clear" w:color="auto" w:fill="D9D9D9"/>
            <w:tcMar>
              <w:top w:w="0" w:type="dxa"/>
              <w:left w:w="108" w:type="dxa"/>
              <w:bottom w:w="0" w:type="dxa"/>
              <w:right w:w="108" w:type="dxa"/>
            </w:tcMar>
            <w:vAlign w:val="center"/>
          </w:tcPr>
          <w:p w14:paraId="14504B44"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NOME</w:t>
            </w:r>
          </w:p>
        </w:tc>
        <w:tc>
          <w:tcPr>
            <w:tcW w:w="3827" w:type="dxa"/>
            <w:tcBorders>
              <w:bottom w:val="single" w:sz="4" w:space="0" w:color="000000"/>
            </w:tcBorders>
            <w:shd w:val="clear" w:color="auto" w:fill="auto"/>
            <w:tcMar>
              <w:top w:w="0" w:type="dxa"/>
              <w:left w:w="108" w:type="dxa"/>
              <w:bottom w:w="0" w:type="dxa"/>
              <w:right w:w="108" w:type="dxa"/>
            </w:tcMar>
          </w:tcPr>
          <w:p w14:paraId="67642C05" w14:textId="77777777" w:rsidR="00D61DAD" w:rsidRPr="00B74C57" w:rsidRDefault="00D61DAD">
            <w:pPr>
              <w:rPr>
                <w:rFonts w:asciiTheme="minorHAnsi" w:eastAsia="Verdana" w:hAnsiTheme="minorHAnsi" w:cstheme="minorHAnsi"/>
                <w:sz w:val="16"/>
                <w:szCs w:val="16"/>
              </w:rPr>
            </w:pPr>
          </w:p>
        </w:tc>
        <w:tc>
          <w:tcPr>
            <w:tcW w:w="1134" w:type="dxa"/>
            <w:shd w:val="clear" w:color="auto" w:fill="D9D9D9"/>
            <w:tcMar>
              <w:top w:w="0" w:type="dxa"/>
              <w:left w:w="108" w:type="dxa"/>
              <w:bottom w:w="0" w:type="dxa"/>
              <w:right w:w="108" w:type="dxa"/>
            </w:tcMar>
            <w:vAlign w:val="center"/>
          </w:tcPr>
          <w:p w14:paraId="08F99E20"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COGNOME</w:t>
            </w:r>
          </w:p>
        </w:tc>
        <w:tc>
          <w:tcPr>
            <w:tcW w:w="4962" w:type="dxa"/>
            <w:tcBorders>
              <w:bottom w:val="single" w:sz="4" w:space="0" w:color="000000"/>
            </w:tcBorders>
            <w:shd w:val="clear" w:color="auto" w:fill="auto"/>
            <w:tcMar>
              <w:top w:w="0" w:type="dxa"/>
              <w:left w:w="108" w:type="dxa"/>
              <w:bottom w:w="0" w:type="dxa"/>
              <w:right w:w="108" w:type="dxa"/>
            </w:tcMar>
          </w:tcPr>
          <w:p w14:paraId="6B33F116" w14:textId="77777777" w:rsidR="00D61DAD" w:rsidRPr="00B74C57" w:rsidRDefault="00D61DAD">
            <w:pPr>
              <w:rPr>
                <w:rFonts w:asciiTheme="minorHAnsi" w:eastAsia="Verdana" w:hAnsiTheme="minorHAnsi" w:cstheme="minorHAnsi"/>
                <w:sz w:val="16"/>
                <w:szCs w:val="16"/>
              </w:rPr>
            </w:pPr>
          </w:p>
        </w:tc>
      </w:tr>
    </w:tbl>
    <w:p w14:paraId="2E1FCEF2" w14:textId="77777777" w:rsidR="00D61DAD" w:rsidRPr="00B74C57" w:rsidRDefault="00D61DAD">
      <w:pP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1701"/>
        <w:gridCol w:w="3379"/>
        <w:gridCol w:w="5552"/>
      </w:tblGrid>
      <w:tr w:rsidR="00D61DAD" w:rsidRPr="00B74C57" w14:paraId="06C54F3D" w14:textId="77777777">
        <w:trPr>
          <w:trHeight w:val="285"/>
        </w:trPr>
        <w:tc>
          <w:tcPr>
            <w:tcW w:w="1701" w:type="dxa"/>
            <w:shd w:val="clear" w:color="auto" w:fill="D9D9D9"/>
            <w:tcMar>
              <w:top w:w="0" w:type="dxa"/>
              <w:left w:w="108" w:type="dxa"/>
              <w:bottom w:w="0" w:type="dxa"/>
              <w:right w:w="108" w:type="dxa"/>
            </w:tcMar>
            <w:vAlign w:val="center"/>
          </w:tcPr>
          <w:p w14:paraId="1552E54B"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CODICE FISCALE</w:t>
            </w:r>
          </w:p>
        </w:tc>
        <w:tc>
          <w:tcPr>
            <w:tcW w:w="3379" w:type="dxa"/>
            <w:tcBorders>
              <w:bottom w:val="single" w:sz="4" w:space="0" w:color="000000"/>
            </w:tcBorders>
            <w:shd w:val="clear" w:color="auto" w:fill="auto"/>
            <w:tcMar>
              <w:top w:w="0" w:type="dxa"/>
              <w:left w:w="108" w:type="dxa"/>
              <w:bottom w:w="0" w:type="dxa"/>
              <w:right w:w="108" w:type="dxa"/>
            </w:tcMar>
          </w:tcPr>
          <w:p w14:paraId="28333DBF" w14:textId="77777777" w:rsidR="00D61DAD" w:rsidRPr="00B74C57" w:rsidRDefault="00D61DAD">
            <w:pPr>
              <w:rPr>
                <w:rFonts w:asciiTheme="minorHAnsi" w:eastAsia="Verdana" w:hAnsiTheme="minorHAnsi" w:cstheme="minorHAnsi"/>
                <w:sz w:val="16"/>
                <w:szCs w:val="16"/>
              </w:rPr>
            </w:pPr>
          </w:p>
        </w:tc>
        <w:tc>
          <w:tcPr>
            <w:tcW w:w="5552" w:type="dxa"/>
            <w:tcBorders>
              <w:bottom w:val="single" w:sz="4" w:space="0" w:color="000000"/>
            </w:tcBorders>
            <w:shd w:val="clear" w:color="auto" w:fill="auto"/>
            <w:tcMar>
              <w:top w:w="0" w:type="dxa"/>
              <w:left w:w="108" w:type="dxa"/>
              <w:bottom w:w="0" w:type="dxa"/>
              <w:right w:w="108" w:type="dxa"/>
            </w:tcMar>
          </w:tcPr>
          <w:p w14:paraId="50D49783" w14:textId="77777777" w:rsidR="00D61DAD" w:rsidRPr="00B74C57" w:rsidRDefault="00D61DAD">
            <w:pPr>
              <w:rPr>
                <w:rFonts w:asciiTheme="minorHAnsi" w:eastAsia="Verdana" w:hAnsiTheme="minorHAnsi" w:cstheme="minorHAnsi"/>
                <w:sz w:val="16"/>
                <w:szCs w:val="16"/>
              </w:rPr>
            </w:pPr>
          </w:p>
        </w:tc>
      </w:tr>
    </w:tbl>
    <w:p w14:paraId="5A7D980C" w14:textId="77777777" w:rsidR="00D61DAD" w:rsidRPr="00B74C57" w:rsidRDefault="00D61DAD">
      <w:pP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1119"/>
        <w:gridCol w:w="4835"/>
        <w:gridCol w:w="850"/>
        <w:gridCol w:w="1701"/>
        <w:gridCol w:w="567"/>
        <w:gridCol w:w="1560"/>
      </w:tblGrid>
      <w:tr w:rsidR="00B13B7E" w:rsidRPr="00B74C57" w14:paraId="6C7AC303" w14:textId="77777777" w:rsidTr="00B13B7E">
        <w:trPr>
          <w:trHeight w:val="293"/>
        </w:trPr>
        <w:tc>
          <w:tcPr>
            <w:tcW w:w="1119" w:type="dxa"/>
            <w:shd w:val="clear" w:color="auto" w:fill="D9D9D9"/>
            <w:tcMar>
              <w:top w:w="0" w:type="dxa"/>
              <w:left w:w="108" w:type="dxa"/>
              <w:bottom w:w="0" w:type="dxa"/>
              <w:right w:w="108" w:type="dxa"/>
            </w:tcMar>
            <w:vAlign w:val="center"/>
          </w:tcPr>
          <w:p w14:paraId="1F3EE9BD"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INDIRIZZO</w:t>
            </w:r>
          </w:p>
        </w:tc>
        <w:tc>
          <w:tcPr>
            <w:tcW w:w="4835" w:type="dxa"/>
            <w:tcBorders>
              <w:bottom w:val="single" w:sz="4" w:space="0" w:color="000000"/>
            </w:tcBorders>
            <w:shd w:val="clear" w:color="auto" w:fill="auto"/>
            <w:tcMar>
              <w:top w:w="0" w:type="dxa"/>
              <w:left w:w="108" w:type="dxa"/>
              <w:bottom w:w="0" w:type="dxa"/>
              <w:right w:w="108" w:type="dxa"/>
            </w:tcMar>
          </w:tcPr>
          <w:p w14:paraId="4B99C848" w14:textId="77777777" w:rsidR="00D61DAD" w:rsidRPr="00B74C57" w:rsidRDefault="00D61DAD">
            <w:pPr>
              <w:rPr>
                <w:rFonts w:asciiTheme="minorHAnsi" w:eastAsia="Verdana" w:hAnsiTheme="minorHAnsi" w:cstheme="minorHAnsi"/>
                <w:sz w:val="16"/>
                <w:szCs w:val="16"/>
              </w:rPr>
            </w:pPr>
          </w:p>
        </w:tc>
        <w:tc>
          <w:tcPr>
            <w:tcW w:w="850" w:type="dxa"/>
            <w:shd w:val="clear" w:color="auto" w:fill="D9D9D9"/>
            <w:tcMar>
              <w:top w:w="0" w:type="dxa"/>
              <w:left w:w="108" w:type="dxa"/>
              <w:bottom w:w="0" w:type="dxa"/>
              <w:right w:w="108" w:type="dxa"/>
            </w:tcMar>
            <w:vAlign w:val="center"/>
          </w:tcPr>
          <w:p w14:paraId="65A55D14"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CITTA’</w:t>
            </w:r>
          </w:p>
        </w:tc>
        <w:tc>
          <w:tcPr>
            <w:tcW w:w="1701" w:type="dxa"/>
            <w:tcBorders>
              <w:bottom w:val="single" w:sz="4" w:space="0" w:color="000000"/>
            </w:tcBorders>
            <w:shd w:val="clear" w:color="auto" w:fill="auto"/>
            <w:tcMar>
              <w:top w:w="0" w:type="dxa"/>
              <w:left w:w="108" w:type="dxa"/>
              <w:bottom w:w="0" w:type="dxa"/>
              <w:right w:w="108" w:type="dxa"/>
            </w:tcMar>
          </w:tcPr>
          <w:p w14:paraId="13F0A9D3" w14:textId="77777777" w:rsidR="00D61DAD" w:rsidRPr="00B74C57" w:rsidRDefault="00D61DAD">
            <w:pPr>
              <w:rPr>
                <w:rFonts w:asciiTheme="minorHAnsi" w:eastAsia="Verdana" w:hAnsiTheme="minorHAnsi" w:cstheme="minorHAnsi"/>
                <w:sz w:val="16"/>
                <w:szCs w:val="16"/>
              </w:rPr>
            </w:pPr>
          </w:p>
        </w:tc>
        <w:tc>
          <w:tcPr>
            <w:tcW w:w="567" w:type="dxa"/>
            <w:shd w:val="clear" w:color="auto" w:fill="D9D9D9"/>
            <w:tcMar>
              <w:top w:w="0" w:type="dxa"/>
              <w:left w:w="108" w:type="dxa"/>
              <w:bottom w:w="0" w:type="dxa"/>
              <w:right w:w="108" w:type="dxa"/>
            </w:tcMar>
            <w:vAlign w:val="center"/>
          </w:tcPr>
          <w:p w14:paraId="12AFCA2A"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CAP</w:t>
            </w:r>
          </w:p>
        </w:tc>
        <w:tc>
          <w:tcPr>
            <w:tcW w:w="1560" w:type="dxa"/>
            <w:tcBorders>
              <w:bottom w:val="single" w:sz="4" w:space="0" w:color="000000"/>
            </w:tcBorders>
            <w:shd w:val="clear" w:color="auto" w:fill="auto"/>
            <w:tcMar>
              <w:top w:w="0" w:type="dxa"/>
              <w:left w:w="108" w:type="dxa"/>
              <w:bottom w:w="0" w:type="dxa"/>
              <w:right w:w="108" w:type="dxa"/>
            </w:tcMar>
          </w:tcPr>
          <w:p w14:paraId="7CEB5DCF" w14:textId="77777777" w:rsidR="00D61DAD" w:rsidRPr="00B74C57" w:rsidRDefault="00D61DAD">
            <w:pPr>
              <w:rPr>
                <w:rFonts w:asciiTheme="minorHAnsi" w:eastAsia="Verdana" w:hAnsiTheme="minorHAnsi" w:cstheme="minorHAnsi"/>
                <w:sz w:val="16"/>
                <w:szCs w:val="16"/>
              </w:rPr>
            </w:pPr>
          </w:p>
        </w:tc>
      </w:tr>
    </w:tbl>
    <w:p w14:paraId="3C982AD3" w14:textId="77777777" w:rsidR="00D61DAD" w:rsidRPr="00B74C57" w:rsidRDefault="00D61DAD">
      <w:pPr>
        <w:ind w:right="141"/>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104"/>
        <w:gridCol w:w="2014"/>
        <w:gridCol w:w="562"/>
        <w:gridCol w:w="2008"/>
        <w:gridCol w:w="718"/>
        <w:gridCol w:w="4226"/>
      </w:tblGrid>
      <w:tr w:rsidR="00D61DAD" w:rsidRPr="00B74C57" w14:paraId="4F3B56E1" w14:textId="77777777" w:rsidTr="00A53A9C">
        <w:trPr>
          <w:trHeight w:val="293"/>
        </w:trPr>
        <w:tc>
          <w:tcPr>
            <w:tcW w:w="1104" w:type="dxa"/>
            <w:shd w:val="clear" w:color="auto" w:fill="D9D9D9"/>
            <w:tcMar>
              <w:top w:w="0" w:type="dxa"/>
              <w:left w:w="108" w:type="dxa"/>
              <w:bottom w:w="0" w:type="dxa"/>
              <w:right w:w="108" w:type="dxa"/>
            </w:tcMar>
            <w:vAlign w:val="center"/>
          </w:tcPr>
          <w:p w14:paraId="34AFA750"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TELEFONO</w:t>
            </w:r>
          </w:p>
        </w:tc>
        <w:tc>
          <w:tcPr>
            <w:tcW w:w="2014" w:type="dxa"/>
            <w:tcBorders>
              <w:bottom w:val="single" w:sz="4" w:space="0" w:color="000000"/>
            </w:tcBorders>
            <w:shd w:val="clear" w:color="auto" w:fill="auto"/>
            <w:tcMar>
              <w:top w:w="0" w:type="dxa"/>
              <w:left w:w="108" w:type="dxa"/>
              <w:bottom w:w="0" w:type="dxa"/>
              <w:right w:w="108" w:type="dxa"/>
            </w:tcMar>
          </w:tcPr>
          <w:p w14:paraId="51B2668D" w14:textId="77777777" w:rsidR="00D61DAD" w:rsidRPr="00B74C57" w:rsidRDefault="00D61DAD">
            <w:pPr>
              <w:rPr>
                <w:rFonts w:asciiTheme="minorHAnsi" w:eastAsia="Verdana" w:hAnsiTheme="minorHAnsi" w:cstheme="minorHAnsi"/>
                <w:sz w:val="16"/>
                <w:szCs w:val="16"/>
              </w:rPr>
            </w:pPr>
          </w:p>
        </w:tc>
        <w:tc>
          <w:tcPr>
            <w:tcW w:w="562" w:type="dxa"/>
            <w:shd w:val="clear" w:color="auto" w:fill="D9D9D9"/>
            <w:tcMar>
              <w:top w:w="0" w:type="dxa"/>
              <w:left w:w="108" w:type="dxa"/>
              <w:bottom w:w="0" w:type="dxa"/>
              <w:right w:w="108" w:type="dxa"/>
            </w:tcMar>
            <w:vAlign w:val="center"/>
          </w:tcPr>
          <w:p w14:paraId="44151BCB"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FAX</w:t>
            </w:r>
          </w:p>
        </w:tc>
        <w:tc>
          <w:tcPr>
            <w:tcW w:w="2008" w:type="dxa"/>
            <w:tcBorders>
              <w:bottom w:val="single" w:sz="4" w:space="0" w:color="000000"/>
            </w:tcBorders>
            <w:shd w:val="clear" w:color="auto" w:fill="auto"/>
            <w:tcMar>
              <w:top w:w="0" w:type="dxa"/>
              <w:left w:w="108" w:type="dxa"/>
              <w:bottom w:w="0" w:type="dxa"/>
              <w:right w:w="108" w:type="dxa"/>
            </w:tcMar>
          </w:tcPr>
          <w:p w14:paraId="78D81C26" w14:textId="77777777" w:rsidR="00D61DAD" w:rsidRPr="00B74C57" w:rsidRDefault="00D61DAD">
            <w:pPr>
              <w:rPr>
                <w:rFonts w:asciiTheme="minorHAnsi" w:eastAsia="Verdana" w:hAnsiTheme="minorHAnsi" w:cstheme="minorHAnsi"/>
                <w:sz w:val="16"/>
                <w:szCs w:val="16"/>
              </w:rPr>
            </w:pPr>
          </w:p>
        </w:tc>
        <w:tc>
          <w:tcPr>
            <w:tcW w:w="718" w:type="dxa"/>
            <w:shd w:val="clear" w:color="auto" w:fill="D9D9D9"/>
            <w:tcMar>
              <w:top w:w="0" w:type="dxa"/>
              <w:left w:w="108" w:type="dxa"/>
              <w:bottom w:w="0" w:type="dxa"/>
              <w:right w:w="108" w:type="dxa"/>
            </w:tcMar>
            <w:vAlign w:val="center"/>
          </w:tcPr>
          <w:p w14:paraId="15BCE31B"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EMAIL</w:t>
            </w:r>
          </w:p>
        </w:tc>
        <w:tc>
          <w:tcPr>
            <w:tcW w:w="4226" w:type="dxa"/>
            <w:tcBorders>
              <w:bottom w:val="single" w:sz="4" w:space="0" w:color="000000"/>
            </w:tcBorders>
            <w:shd w:val="clear" w:color="auto" w:fill="auto"/>
            <w:tcMar>
              <w:top w:w="0" w:type="dxa"/>
              <w:left w:w="108" w:type="dxa"/>
              <w:bottom w:w="0" w:type="dxa"/>
              <w:right w:w="108" w:type="dxa"/>
            </w:tcMar>
          </w:tcPr>
          <w:p w14:paraId="0A613BAF" w14:textId="77777777" w:rsidR="00D61DAD" w:rsidRPr="00B74C57" w:rsidRDefault="00D61DAD">
            <w:pPr>
              <w:rPr>
                <w:rFonts w:asciiTheme="minorHAnsi" w:eastAsia="Verdana" w:hAnsiTheme="minorHAnsi" w:cstheme="minorHAnsi"/>
                <w:sz w:val="16"/>
                <w:szCs w:val="16"/>
              </w:rPr>
            </w:pPr>
          </w:p>
        </w:tc>
      </w:tr>
    </w:tbl>
    <w:p w14:paraId="3280D952" w14:textId="77777777" w:rsidR="00D61DAD" w:rsidRPr="00B74C57" w:rsidRDefault="00D61DAD">
      <w:pPr>
        <w:rPr>
          <w:rFonts w:asciiTheme="minorHAnsi" w:eastAsia="Times New Roman" w:hAnsiTheme="minorHAnsi" w:cstheme="minorHAnsi"/>
          <w:sz w:val="16"/>
          <w:szCs w:val="16"/>
        </w:rPr>
      </w:pPr>
    </w:p>
    <w:p w14:paraId="141DE1A1" w14:textId="77777777" w:rsidR="00BA6654" w:rsidRPr="00B74C57" w:rsidRDefault="00BA6654">
      <w:pPr>
        <w:rPr>
          <w:rFonts w:asciiTheme="minorHAnsi" w:eastAsia="Verdana" w:hAnsiTheme="minorHAnsi" w:cstheme="minorHAnsi"/>
          <w:b/>
          <w:i/>
          <w:sz w:val="16"/>
          <w:szCs w:val="16"/>
        </w:rPr>
      </w:pPr>
    </w:p>
    <w:p w14:paraId="596591DD" w14:textId="77777777" w:rsidR="00D61DAD" w:rsidRPr="00B74C57" w:rsidRDefault="00121C82">
      <w:pPr>
        <w:rPr>
          <w:rFonts w:asciiTheme="minorHAnsi" w:eastAsia="Verdana" w:hAnsiTheme="minorHAnsi" w:cstheme="minorHAnsi"/>
          <w:b/>
          <w:i/>
          <w:sz w:val="16"/>
          <w:szCs w:val="16"/>
        </w:rPr>
      </w:pPr>
      <w:r w:rsidRPr="00B74C57">
        <w:rPr>
          <w:rFonts w:asciiTheme="minorHAnsi" w:eastAsia="Verdana" w:hAnsiTheme="minorHAnsi" w:cstheme="minorHAnsi"/>
          <w:b/>
          <w:i/>
          <w:sz w:val="16"/>
          <w:szCs w:val="16"/>
        </w:rPr>
        <w:t>PROCEDURA PER LA QUALE SI RICHIEDE LA PUBBLICAZIONE:</w:t>
      </w:r>
    </w:p>
    <w:p w14:paraId="2899A3DA" w14:textId="77777777" w:rsidR="00D61DAD" w:rsidRPr="00B74C57" w:rsidRDefault="00D61DAD">
      <w:pPr>
        <w:rPr>
          <w:rFonts w:asciiTheme="minorHAnsi" w:eastAsia="Times New Roman"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2875"/>
        <w:gridCol w:w="1236"/>
        <w:gridCol w:w="4678"/>
      </w:tblGrid>
      <w:tr w:rsidR="00D61DAD" w:rsidRPr="00B74C57" w14:paraId="55D2E238" w14:textId="77777777" w:rsidTr="00423696">
        <w:trPr>
          <w:trHeight w:val="267"/>
        </w:trPr>
        <w:tc>
          <w:tcPr>
            <w:tcW w:w="1843" w:type="dxa"/>
            <w:shd w:val="clear" w:color="auto" w:fill="D9D9D9"/>
            <w:tcMar>
              <w:top w:w="0" w:type="dxa"/>
              <w:left w:w="108" w:type="dxa"/>
              <w:bottom w:w="0" w:type="dxa"/>
              <w:right w:w="108" w:type="dxa"/>
            </w:tcMar>
            <w:vAlign w:val="center"/>
          </w:tcPr>
          <w:p w14:paraId="292FB07F" w14:textId="7A4347E8" w:rsidR="00D61DAD" w:rsidRPr="00B74C57" w:rsidRDefault="00121C82">
            <w:pPr>
              <w:rPr>
                <w:rFonts w:asciiTheme="minorHAnsi" w:eastAsia="Verdana" w:hAnsiTheme="minorHAnsi" w:cstheme="minorHAnsi"/>
                <w:sz w:val="16"/>
                <w:szCs w:val="16"/>
              </w:rPr>
            </w:pPr>
            <w:proofErr w:type="spellStart"/>
            <w:r w:rsidRPr="00B74C57">
              <w:rPr>
                <w:rFonts w:asciiTheme="minorHAnsi" w:eastAsia="Verdana" w:hAnsiTheme="minorHAnsi" w:cstheme="minorHAnsi"/>
                <w:sz w:val="16"/>
                <w:szCs w:val="16"/>
              </w:rPr>
              <w:t>Esec</w:t>
            </w:r>
            <w:proofErr w:type="spellEnd"/>
            <w:r w:rsidRPr="00B74C57">
              <w:rPr>
                <w:rFonts w:asciiTheme="minorHAnsi" w:eastAsia="Verdana" w:hAnsiTheme="minorHAnsi" w:cstheme="minorHAnsi"/>
                <w:sz w:val="16"/>
                <w:szCs w:val="16"/>
              </w:rPr>
              <w:t xml:space="preserve">. </w:t>
            </w:r>
            <w:proofErr w:type="spellStart"/>
            <w:r w:rsidRPr="00B74C57">
              <w:rPr>
                <w:rFonts w:asciiTheme="minorHAnsi" w:eastAsia="Verdana" w:hAnsiTheme="minorHAnsi" w:cstheme="minorHAnsi"/>
                <w:sz w:val="16"/>
                <w:szCs w:val="16"/>
              </w:rPr>
              <w:t>Imm</w:t>
            </w:r>
            <w:proofErr w:type="spellEnd"/>
            <w:r w:rsidRPr="00B74C57">
              <w:rPr>
                <w:rFonts w:asciiTheme="minorHAnsi" w:eastAsia="Verdana" w:hAnsiTheme="minorHAnsi" w:cstheme="minorHAnsi"/>
                <w:sz w:val="16"/>
                <w:szCs w:val="16"/>
              </w:rPr>
              <w:t>. N°</w:t>
            </w:r>
          </w:p>
        </w:tc>
        <w:tc>
          <w:tcPr>
            <w:tcW w:w="2875" w:type="dxa"/>
            <w:tcBorders>
              <w:bottom w:val="single" w:sz="4" w:space="0" w:color="000000"/>
            </w:tcBorders>
            <w:shd w:val="clear" w:color="auto" w:fill="auto"/>
            <w:tcMar>
              <w:top w:w="0" w:type="dxa"/>
              <w:left w:w="108" w:type="dxa"/>
              <w:bottom w:w="0" w:type="dxa"/>
              <w:right w:w="108" w:type="dxa"/>
            </w:tcMar>
          </w:tcPr>
          <w:p w14:paraId="2592CADC" w14:textId="77777777" w:rsidR="00D61DAD" w:rsidRPr="00B74C57" w:rsidRDefault="00D61DAD">
            <w:pPr>
              <w:rPr>
                <w:rFonts w:asciiTheme="minorHAnsi" w:eastAsia="Verdana" w:hAnsiTheme="minorHAnsi" w:cstheme="minorHAnsi"/>
                <w:sz w:val="16"/>
                <w:szCs w:val="16"/>
              </w:rPr>
            </w:pPr>
          </w:p>
        </w:tc>
        <w:tc>
          <w:tcPr>
            <w:tcW w:w="1236" w:type="dxa"/>
            <w:shd w:val="clear" w:color="auto" w:fill="D9D9D9"/>
            <w:tcMar>
              <w:top w:w="0" w:type="dxa"/>
              <w:left w:w="108" w:type="dxa"/>
              <w:bottom w:w="0" w:type="dxa"/>
              <w:right w:w="108" w:type="dxa"/>
            </w:tcMar>
            <w:vAlign w:val="center"/>
          </w:tcPr>
          <w:p w14:paraId="0B7D21C8"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TRIBUNALE</w:t>
            </w:r>
          </w:p>
        </w:tc>
        <w:tc>
          <w:tcPr>
            <w:tcW w:w="4678" w:type="dxa"/>
            <w:tcBorders>
              <w:bottom w:val="single" w:sz="4" w:space="0" w:color="000000"/>
            </w:tcBorders>
            <w:shd w:val="clear" w:color="auto" w:fill="auto"/>
            <w:tcMar>
              <w:top w:w="0" w:type="dxa"/>
              <w:left w:w="108" w:type="dxa"/>
              <w:bottom w:w="0" w:type="dxa"/>
              <w:right w:w="108" w:type="dxa"/>
            </w:tcMar>
          </w:tcPr>
          <w:p w14:paraId="5A85B08C" w14:textId="77777777" w:rsidR="00D61DAD" w:rsidRPr="00B74C57" w:rsidRDefault="00D61DAD">
            <w:pPr>
              <w:rPr>
                <w:rFonts w:asciiTheme="minorHAnsi" w:eastAsia="Verdana" w:hAnsiTheme="minorHAnsi" w:cstheme="minorHAnsi"/>
                <w:sz w:val="16"/>
                <w:szCs w:val="16"/>
              </w:rPr>
            </w:pPr>
          </w:p>
        </w:tc>
      </w:tr>
    </w:tbl>
    <w:p w14:paraId="163D65BF" w14:textId="77777777" w:rsidR="00D61DAD" w:rsidRPr="00B74C57" w:rsidRDefault="00D61DAD">
      <w:pPr>
        <w:rPr>
          <w:rFonts w:asciiTheme="minorHAnsi" w:eastAsia="Times New Roman"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2888"/>
        <w:gridCol w:w="1223"/>
        <w:gridCol w:w="4678"/>
      </w:tblGrid>
      <w:tr w:rsidR="00D61DAD" w:rsidRPr="00B74C57" w14:paraId="10286A96" w14:textId="77777777" w:rsidTr="00423696">
        <w:trPr>
          <w:trHeight w:val="277"/>
        </w:trPr>
        <w:tc>
          <w:tcPr>
            <w:tcW w:w="1843" w:type="dxa"/>
            <w:shd w:val="clear" w:color="auto" w:fill="D9D9D9"/>
            <w:tcMar>
              <w:top w:w="0" w:type="dxa"/>
              <w:left w:w="108" w:type="dxa"/>
              <w:bottom w:w="0" w:type="dxa"/>
              <w:right w:w="108" w:type="dxa"/>
            </w:tcMar>
            <w:vAlign w:val="center"/>
          </w:tcPr>
          <w:p w14:paraId="4C751D56"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DATA ASTA</w:t>
            </w:r>
          </w:p>
        </w:tc>
        <w:tc>
          <w:tcPr>
            <w:tcW w:w="2888" w:type="dxa"/>
            <w:tcBorders>
              <w:bottom w:val="single" w:sz="4" w:space="0" w:color="000000"/>
            </w:tcBorders>
            <w:shd w:val="clear" w:color="auto" w:fill="auto"/>
            <w:tcMar>
              <w:top w:w="0" w:type="dxa"/>
              <w:left w:w="108" w:type="dxa"/>
              <w:bottom w:w="0" w:type="dxa"/>
              <w:right w:w="108" w:type="dxa"/>
            </w:tcMar>
          </w:tcPr>
          <w:p w14:paraId="43F35AFC" w14:textId="77777777" w:rsidR="00D61DAD" w:rsidRPr="00B74C57" w:rsidRDefault="00D61DAD">
            <w:pPr>
              <w:rPr>
                <w:rFonts w:asciiTheme="minorHAnsi" w:eastAsia="Verdana" w:hAnsiTheme="minorHAnsi" w:cstheme="minorHAnsi"/>
                <w:sz w:val="16"/>
                <w:szCs w:val="16"/>
              </w:rPr>
            </w:pPr>
          </w:p>
        </w:tc>
        <w:tc>
          <w:tcPr>
            <w:tcW w:w="1223" w:type="dxa"/>
            <w:shd w:val="clear" w:color="auto" w:fill="D9D9D9"/>
            <w:tcMar>
              <w:top w:w="0" w:type="dxa"/>
              <w:left w:w="108" w:type="dxa"/>
              <w:bottom w:w="0" w:type="dxa"/>
              <w:right w:w="108" w:type="dxa"/>
            </w:tcMar>
            <w:vAlign w:val="center"/>
          </w:tcPr>
          <w:p w14:paraId="69F66137"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GIUDICE</w:t>
            </w:r>
          </w:p>
        </w:tc>
        <w:tc>
          <w:tcPr>
            <w:tcW w:w="4678" w:type="dxa"/>
            <w:tcBorders>
              <w:bottom w:val="single" w:sz="4" w:space="0" w:color="000000"/>
            </w:tcBorders>
            <w:shd w:val="clear" w:color="auto" w:fill="auto"/>
            <w:tcMar>
              <w:top w:w="0" w:type="dxa"/>
              <w:left w:w="108" w:type="dxa"/>
              <w:bottom w:w="0" w:type="dxa"/>
              <w:right w:w="108" w:type="dxa"/>
            </w:tcMar>
          </w:tcPr>
          <w:p w14:paraId="2BFC7BDC" w14:textId="77777777" w:rsidR="00D61DAD" w:rsidRPr="00B74C57" w:rsidRDefault="00D61DAD">
            <w:pPr>
              <w:rPr>
                <w:rFonts w:asciiTheme="minorHAnsi" w:eastAsia="Verdana" w:hAnsiTheme="minorHAnsi" w:cstheme="minorHAnsi"/>
                <w:sz w:val="16"/>
                <w:szCs w:val="16"/>
              </w:rPr>
            </w:pPr>
          </w:p>
        </w:tc>
      </w:tr>
    </w:tbl>
    <w:p w14:paraId="798DB0CA" w14:textId="77777777" w:rsidR="00D61DAD" w:rsidRPr="00B74C57" w:rsidRDefault="00D61DAD">
      <w:pPr>
        <w:tabs>
          <w:tab w:val="left" w:pos="1560"/>
        </w:tabs>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8789"/>
      </w:tblGrid>
      <w:tr w:rsidR="00D61DAD" w:rsidRPr="00B74C57" w14:paraId="351DBD8C" w14:textId="77777777" w:rsidTr="00423696">
        <w:trPr>
          <w:trHeight w:val="268"/>
        </w:trPr>
        <w:tc>
          <w:tcPr>
            <w:tcW w:w="1843" w:type="dxa"/>
            <w:shd w:val="clear" w:color="auto" w:fill="D9D9D9"/>
            <w:tcMar>
              <w:top w:w="0" w:type="dxa"/>
              <w:left w:w="108" w:type="dxa"/>
              <w:bottom w:w="0" w:type="dxa"/>
              <w:right w:w="108" w:type="dxa"/>
            </w:tcMar>
            <w:vAlign w:val="center"/>
          </w:tcPr>
          <w:p w14:paraId="4BC42D58"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PROMOSSA DA</w:t>
            </w:r>
          </w:p>
        </w:tc>
        <w:tc>
          <w:tcPr>
            <w:tcW w:w="8789" w:type="dxa"/>
            <w:tcBorders>
              <w:bottom w:val="single" w:sz="4" w:space="0" w:color="000000"/>
            </w:tcBorders>
            <w:shd w:val="clear" w:color="auto" w:fill="auto"/>
            <w:tcMar>
              <w:top w:w="0" w:type="dxa"/>
              <w:left w:w="108" w:type="dxa"/>
              <w:bottom w:w="0" w:type="dxa"/>
              <w:right w:w="108" w:type="dxa"/>
            </w:tcMar>
          </w:tcPr>
          <w:p w14:paraId="400C5B77" w14:textId="77777777" w:rsidR="00D61DAD" w:rsidRPr="00B74C57" w:rsidRDefault="00D61DAD">
            <w:pPr>
              <w:rPr>
                <w:rFonts w:asciiTheme="minorHAnsi" w:eastAsia="Verdana" w:hAnsiTheme="minorHAnsi" w:cstheme="minorHAnsi"/>
                <w:sz w:val="16"/>
                <w:szCs w:val="16"/>
              </w:rPr>
            </w:pPr>
          </w:p>
        </w:tc>
      </w:tr>
    </w:tbl>
    <w:p w14:paraId="50FD6B1E" w14:textId="77777777" w:rsidR="00D61DAD" w:rsidRPr="00B74C57" w:rsidRDefault="00D61DAD">
      <w:pPr>
        <w:tabs>
          <w:tab w:val="left" w:pos="1560"/>
        </w:tabs>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8789"/>
      </w:tblGrid>
      <w:tr w:rsidR="00D61DAD" w:rsidRPr="00B74C57" w14:paraId="41EFD5CF" w14:textId="77777777" w:rsidTr="00423696">
        <w:trPr>
          <w:trHeight w:val="268"/>
        </w:trPr>
        <w:tc>
          <w:tcPr>
            <w:tcW w:w="1843" w:type="dxa"/>
            <w:shd w:val="clear" w:color="auto" w:fill="D9D9D9"/>
            <w:tcMar>
              <w:top w:w="0" w:type="dxa"/>
              <w:left w:w="108" w:type="dxa"/>
              <w:bottom w:w="0" w:type="dxa"/>
              <w:right w:w="108" w:type="dxa"/>
            </w:tcMar>
            <w:vAlign w:val="center"/>
          </w:tcPr>
          <w:p w14:paraId="25032DC6"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CONTRO</w:t>
            </w:r>
          </w:p>
        </w:tc>
        <w:tc>
          <w:tcPr>
            <w:tcW w:w="8789" w:type="dxa"/>
            <w:tcBorders>
              <w:bottom w:val="single" w:sz="4" w:space="0" w:color="000000"/>
            </w:tcBorders>
            <w:shd w:val="clear" w:color="auto" w:fill="auto"/>
            <w:tcMar>
              <w:top w:w="0" w:type="dxa"/>
              <w:left w:w="108" w:type="dxa"/>
              <w:bottom w:w="0" w:type="dxa"/>
              <w:right w:w="108" w:type="dxa"/>
            </w:tcMar>
          </w:tcPr>
          <w:p w14:paraId="05FFD089" w14:textId="77777777" w:rsidR="00D61DAD" w:rsidRPr="00B74C57" w:rsidRDefault="00D61DAD">
            <w:pPr>
              <w:rPr>
                <w:rFonts w:asciiTheme="minorHAnsi" w:eastAsia="Verdana" w:hAnsiTheme="minorHAnsi" w:cstheme="minorHAnsi"/>
                <w:sz w:val="16"/>
                <w:szCs w:val="16"/>
              </w:rPr>
            </w:pPr>
          </w:p>
        </w:tc>
      </w:tr>
    </w:tbl>
    <w:p w14:paraId="28EA4F53" w14:textId="77777777" w:rsidR="00D61DAD" w:rsidRPr="00B74C57" w:rsidRDefault="00D61DAD" w:rsidP="00113996">
      <w:pPr>
        <w:tabs>
          <w:tab w:val="left" w:pos="1560"/>
        </w:tabs>
        <w:contextualSpacing/>
        <w:rPr>
          <w:rFonts w:asciiTheme="minorHAnsi" w:eastAsia="Verdana" w:hAnsiTheme="minorHAnsi" w:cstheme="minorHAnsi"/>
          <w:sz w:val="16"/>
          <w:szCs w:val="16"/>
        </w:rPr>
      </w:pPr>
    </w:p>
    <w:p w14:paraId="3FF1F6EC" w14:textId="77777777" w:rsidR="00BA6654" w:rsidRPr="00B74C57" w:rsidRDefault="00BA6654" w:rsidP="00A015BA">
      <w:pPr>
        <w:ind w:right="159"/>
        <w:contextualSpacing/>
        <w:rPr>
          <w:rFonts w:asciiTheme="minorHAnsi" w:eastAsia="Verdana" w:hAnsiTheme="minorHAnsi" w:cstheme="minorHAnsi"/>
          <w:b/>
          <w:i/>
          <w:sz w:val="16"/>
          <w:szCs w:val="16"/>
        </w:rPr>
      </w:pPr>
    </w:p>
    <w:p w14:paraId="409A986C" w14:textId="77777777" w:rsidR="00113996" w:rsidRPr="00B74C57" w:rsidRDefault="00121C82" w:rsidP="00113996">
      <w:pPr>
        <w:ind w:right="160"/>
        <w:contextualSpacing/>
        <w:rPr>
          <w:rFonts w:asciiTheme="minorHAnsi" w:eastAsia="Verdana" w:hAnsiTheme="minorHAnsi" w:cstheme="minorHAnsi"/>
          <w:b/>
          <w:i/>
          <w:sz w:val="16"/>
          <w:szCs w:val="16"/>
        </w:rPr>
      </w:pPr>
      <w:r w:rsidRPr="00B74C57">
        <w:rPr>
          <w:rFonts w:asciiTheme="minorHAnsi" w:eastAsia="Verdana" w:hAnsiTheme="minorHAnsi" w:cstheme="minorHAnsi"/>
          <w:b/>
          <w:i/>
          <w:sz w:val="16"/>
          <w:szCs w:val="16"/>
        </w:rPr>
        <w:t>INTESTATARIO FATTURA:</w:t>
      </w:r>
    </w:p>
    <w:p w14:paraId="05D6352A" w14:textId="77777777" w:rsidR="00113996" w:rsidRPr="00B74C57" w:rsidRDefault="00113996" w:rsidP="00113996">
      <w:pPr>
        <w:ind w:right="159"/>
        <w:contextualSpacing/>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985"/>
        <w:gridCol w:w="8647"/>
      </w:tblGrid>
      <w:tr w:rsidR="00D61DAD" w:rsidRPr="00B74C57" w14:paraId="507688BB" w14:textId="77777777" w:rsidTr="00423696">
        <w:trPr>
          <w:trHeight w:val="118"/>
        </w:trPr>
        <w:tc>
          <w:tcPr>
            <w:tcW w:w="1985" w:type="dxa"/>
            <w:shd w:val="clear" w:color="auto" w:fill="D9D9D9"/>
            <w:tcMar>
              <w:top w:w="0" w:type="dxa"/>
              <w:left w:w="108" w:type="dxa"/>
              <w:bottom w:w="0" w:type="dxa"/>
              <w:right w:w="108" w:type="dxa"/>
            </w:tcMar>
            <w:vAlign w:val="center"/>
          </w:tcPr>
          <w:p w14:paraId="05C23C24" w14:textId="77777777" w:rsidR="00D61DAD" w:rsidRPr="00B74C57" w:rsidRDefault="00121C82">
            <w:pPr>
              <w:ind w:right="159"/>
              <w:contextualSpacing/>
              <w:rPr>
                <w:rFonts w:asciiTheme="minorHAnsi" w:eastAsia="Verdana" w:hAnsiTheme="minorHAnsi" w:cstheme="minorHAnsi"/>
                <w:sz w:val="16"/>
                <w:szCs w:val="16"/>
              </w:rPr>
            </w:pPr>
            <w:r w:rsidRPr="00B74C57">
              <w:rPr>
                <w:rFonts w:asciiTheme="minorHAnsi" w:eastAsia="Verdana" w:hAnsiTheme="minorHAnsi" w:cstheme="minorHAnsi"/>
                <w:sz w:val="16"/>
                <w:szCs w:val="16"/>
              </w:rPr>
              <w:t>RAGIONE SOCIALE</w:t>
            </w:r>
          </w:p>
        </w:tc>
        <w:tc>
          <w:tcPr>
            <w:tcW w:w="8647" w:type="dxa"/>
            <w:tcBorders>
              <w:bottom w:val="single" w:sz="4" w:space="0" w:color="000000"/>
            </w:tcBorders>
            <w:shd w:val="clear" w:color="auto" w:fill="auto"/>
            <w:tcMar>
              <w:top w:w="0" w:type="dxa"/>
              <w:left w:w="108" w:type="dxa"/>
              <w:bottom w:w="0" w:type="dxa"/>
              <w:right w:w="108" w:type="dxa"/>
            </w:tcMar>
          </w:tcPr>
          <w:p w14:paraId="0789E72E" w14:textId="77777777" w:rsidR="00D61DAD" w:rsidRPr="00B74C57" w:rsidRDefault="00D61DAD">
            <w:pPr>
              <w:spacing w:line="360" w:lineRule="auto"/>
              <w:ind w:right="159"/>
              <w:contextualSpacing/>
              <w:jc w:val="center"/>
              <w:rPr>
                <w:rFonts w:asciiTheme="minorHAnsi" w:eastAsia="Verdana" w:hAnsiTheme="minorHAnsi" w:cstheme="minorHAnsi"/>
                <w:sz w:val="16"/>
                <w:szCs w:val="16"/>
              </w:rPr>
            </w:pPr>
          </w:p>
        </w:tc>
      </w:tr>
    </w:tbl>
    <w:p w14:paraId="6E685089" w14:textId="77777777" w:rsidR="00D61DAD" w:rsidRPr="00B74C57" w:rsidRDefault="00D61DAD" w:rsidP="00EB2E29">
      <w:pPr>
        <w:ind w:right="159"/>
        <w:contextualSpacing/>
        <w:jc w:val="cente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1985"/>
        <w:gridCol w:w="5769"/>
        <w:gridCol w:w="693"/>
        <w:gridCol w:w="2185"/>
      </w:tblGrid>
      <w:tr w:rsidR="00D61DAD" w:rsidRPr="00B74C57" w14:paraId="5138B391" w14:textId="77777777" w:rsidTr="00423696">
        <w:trPr>
          <w:trHeight w:val="20"/>
        </w:trPr>
        <w:tc>
          <w:tcPr>
            <w:tcW w:w="1985" w:type="dxa"/>
            <w:shd w:val="clear" w:color="auto" w:fill="D9D9D9"/>
            <w:tcMar>
              <w:top w:w="0" w:type="dxa"/>
              <w:left w:w="108" w:type="dxa"/>
              <w:bottom w:w="0" w:type="dxa"/>
              <w:right w:w="108" w:type="dxa"/>
            </w:tcMar>
            <w:vAlign w:val="center"/>
          </w:tcPr>
          <w:p w14:paraId="32E69979"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SEDE LEGALE / INDIRIZZO</w:t>
            </w:r>
          </w:p>
        </w:tc>
        <w:tc>
          <w:tcPr>
            <w:tcW w:w="5769" w:type="dxa"/>
            <w:tcBorders>
              <w:bottom w:val="single" w:sz="4" w:space="0" w:color="000000"/>
            </w:tcBorders>
            <w:shd w:val="clear" w:color="auto" w:fill="auto"/>
            <w:tcMar>
              <w:top w:w="0" w:type="dxa"/>
              <w:left w:w="108" w:type="dxa"/>
              <w:bottom w:w="0" w:type="dxa"/>
              <w:right w:w="108" w:type="dxa"/>
            </w:tcMar>
          </w:tcPr>
          <w:p w14:paraId="539A7A9E" w14:textId="77777777" w:rsidR="00D61DAD" w:rsidRPr="00B74C57" w:rsidRDefault="00D61DAD">
            <w:pPr>
              <w:spacing w:line="360" w:lineRule="auto"/>
              <w:ind w:right="159"/>
              <w:jc w:val="center"/>
              <w:rPr>
                <w:rFonts w:asciiTheme="minorHAnsi" w:eastAsia="Verdana" w:hAnsiTheme="minorHAnsi" w:cstheme="minorHAnsi"/>
                <w:sz w:val="16"/>
                <w:szCs w:val="16"/>
              </w:rPr>
            </w:pPr>
          </w:p>
        </w:tc>
        <w:tc>
          <w:tcPr>
            <w:tcW w:w="693" w:type="dxa"/>
            <w:shd w:val="clear" w:color="auto" w:fill="D9D9D9"/>
            <w:tcMar>
              <w:top w:w="0" w:type="dxa"/>
              <w:left w:w="108" w:type="dxa"/>
              <w:bottom w:w="0" w:type="dxa"/>
              <w:right w:w="108" w:type="dxa"/>
            </w:tcMar>
            <w:vAlign w:val="center"/>
          </w:tcPr>
          <w:p w14:paraId="685EDA0F"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CAP</w:t>
            </w:r>
          </w:p>
        </w:tc>
        <w:tc>
          <w:tcPr>
            <w:tcW w:w="2185" w:type="dxa"/>
            <w:tcBorders>
              <w:bottom w:val="single" w:sz="4" w:space="0" w:color="000000"/>
            </w:tcBorders>
            <w:shd w:val="clear" w:color="auto" w:fill="auto"/>
            <w:tcMar>
              <w:top w:w="0" w:type="dxa"/>
              <w:left w:w="108" w:type="dxa"/>
              <w:bottom w:w="0" w:type="dxa"/>
              <w:right w:w="108" w:type="dxa"/>
            </w:tcMar>
          </w:tcPr>
          <w:p w14:paraId="19E06969"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074D9407" w14:textId="77777777" w:rsidR="00D61DAD" w:rsidRPr="00B74C57" w:rsidRDefault="00D61DAD" w:rsidP="00EB2E29">
      <w:pPr>
        <w:ind w:right="159"/>
        <w:contextualSpacing/>
        <w:jc w:val="center"/>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985"/>
        <w:gridCol w:w="8647"/>
      </w:tblGrid>
      <w:tr w:rsidR="00D61DAD" w:rsidRPr="00B74C57" w14:paraId="302D10E7" w14:textId="77777777" w:rsidTr="00423696">
        <w:tc>
          <w:tcPr>
            <w:tcW w:w="1985" w:type="dxa"/>
            <w:shd w:val="clear" w:color="auto" w:fill="D9D9D9"/>
            <w:tcMar>
              <w:top w:w="0" w:type="dxa"/>
              <w:left w:w="108" w:type="dxa"/>
              <w:bottom w:w="0" w:type="dxa"/>
              <w:right w:w="108" w:type="dxa"/>
            </w:tcMar>
            <w:vAlign w:val="center"/>
          </w:tcPr>
          <w:p w14:paraId="4634758F"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C.F. / P.IVA</w:t>
            </w:r>
          </w:p>
        </w:tc>
        <w:tc>
          <w:tcPr>
            <w:tcW w:w="8647" w:type="dxa"/>
            <w:tcBorders>
              <w:bottom w:val="single" w:sz="4" w:space="0" w:color="000000"/>
            </w:tcBorders>
            <w:shd w:val="clear" w:color="auto" w:fill="auto"/>
            <w:tcMar>
              <w:top w:w="0" w:type="dxa"/>
              <w:left w:w="108" w:type="dxa"/>
              <w:bottom w:w="0" w:type="dxa"/>
              <w:right w:w="108" w:type="dxa"/>
            </w:tcMar>
          </w:tcPr>
          <w:p w14:paraId="658EBE72"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4BEE4090" w14:textId="77777777" w:rsidR="00D61DAD" w:rsidRDefault="00D61DAD" w:rsidP="008944FC">
      <w:pPr>
        <w:ind w:right="160"/>
        <w:contextualSpacing/>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709"/>
        <w:gridCol w:w="3260"/>
        <w:gridCol w:w="2410"/>
        <w:gridCol w:w="4253"/>
      </w:tblGrid>
      <w:tr w:rsidR="00DB6862" w:rsidRPr="00B74C57" w14:paraId="0729C4AB" w14:textId="77777777" w:rsidTr="00DB6862">
        <w:trPr>
          <w:trHeight w:val="267"/>
        </w:trPr>
        <w:tc>
          <w:tcPr>
            <w:tcW w:w="709" w:type="dxa"/>
            <w:shd w:val="clear" w:color="auto" w:fill="D9D9D9"/>
            <w:tcMar>
              <w:top w:w="0" w:type="dxa"/>
              <w:left w:w="108" w:type="dxa"/>
              <w:bottom w:w="0" w:type="dxa"/>
              <w:right w:w="108" w:type="dxa"/>
            </w:tcMar>
            <w:vAlign w:val="center"/>
          </w:tcPr>
          <w:p w14:paraId="0E2FBB91" w14:textId="77777777" w:rsidR="00DB6862" w:rsidRPr="00B74C57" w:rsidRDefault="00DB6862" w:rsidP="003D55D3">
            <w:pPr>
              <w:rPr>
                <w:rFonts w:asciiTheme="minorHAnsi" w:eastAsia="Verdana" w:hAnsiTheme="minorHAnsi" w:cstheme="minorHAnsi"/>
                <w:sz w:val="16"/>
                <w:szCs w:val="16"/>
              </w:rPr>
            </w:pPr>
            <w:r w:rsidRPr="00DB6862">
              <w:rPr>
                <w:rFonts w:asciiTheme="minorHAnsi" w:eastAsia="Verdana" w:hAnsiTheme="minorHAnsi" w:cstheme="minorHAnsi"/>
                <w:sz w:val="16"/>
                <w:szCs w:val="16"/>
              </w:rPr>
              <w:t>Email</w:t>
            </w:r>
          </w:p>
        </w:tc>
        <w:tc>
          <w:tcPr>
            <w:tcW w:w="3260" w:type="dxa"/>
            <w:tcBorders>
              <w:bottom w:val="single" w:sz="4" w:space="0" w:color="000000"/>
            </w:tcBorders>
            <w:shd w:val="clear" w:color="auto" w:fill="auto"/>
            <w:tcMar>
              <w:top w:w="0" w:type="dxa"/>
              <w:left w:w="108" w:type="dxa"/>
              <w:bottom w:w="0" w:type="dxa"/>
              <w:right w:w="108" w:type="dxa"/>
            </w:tcMar>
          </w:tcPr>
          <w:p w14:paraId="583B68B0" w14:textId="77777777" w:rsidR="00DB6862" w:rsidRPr="00B74C57" w:rsidRDefault="00DB6862" w:rsidP="003D55D3">
            <w:pPr>
              <w:rPr>
                <w:rFonts w:asciiTheme="minorHAnsi" w:eastAsia="Verdana" w:hAnsiTheme="minorHAnsi" w:cstheme="minorHAnsi"/>
                <w:sz w:val="16"/>
                <w:szCs w:val="16"/>
              </w:rPr>
            </w:pPr>
          </w:p>
        </w:tc>
        <w:tc>
          <w:tcPr>
            <w:tcW w:w="2410" w:type="dxa"/>
            <w:shd w:val="clear" w:color="auto" w:fill="D9D9D9"/>
            <w:tcMar>
              <w:top w:w="0" w:type="dxa"/>
              <w:left w:w="108" w:type="dxa"/>
              <w:bottom w:w="0" w:type="dxa"/>
              <w:right w:w="108" w:type="dxa"/>
            </w:tcMar>
            <w:vAlign w:val="center"/>
          </w:tcPr>
          <w:p w14:paraId="7A2C1EEC" w14:textId="77777777" w:rsidR="00DB6862" w:rsidRPr="00DB6862" w:rsidRDefault="00DB6862" w:rsidP="003D55D3">
            <w:pPr>
              <w:rPr>
                <w:rFonts w:asciiTheme="minorHAnsi" w:eastAsia="Verdana" w:hAnsiTheme="minorHAnsi" w:cstheme="minorHAnsi"/>
                <w:sz w:val="16"/>
                <w:szCs w:val="16"/>
              </w:rPr>
            </w:pPr>
            <w:r w:rsidRPr="00DB6862">
              <w:rPr>
                <w:rFonts w:asciiTheme="minorHAnsi" w:eastAsia="Verdana" w:hAnsiTheme="minorHAnsi" w:cstheme="minorHAnsi"/>
                <w:i/>
                <w:sz w:val="16"/>
                <w:szCs w:val="16"/>
              </w:rPr>
              <w:t>PEC/Codice Univoco</w:t>
            </w:r>
            <w:r w:rsidRPr="00DB6862">
              <w:rPr>
                <w:rFonts w:asciiTheme="minorHAnsi" w:eastAsia="Verdana" w:hAnsiTheme="minorHAnsi" w:cstheme="minorHAnsi"/>
                <w:sz w:val="16"/>
                <w:szCs w:val="16"/>
              </w:rPr>
              <w:t xml:space="preserve"> (obbligatorio per fatturazione elettronica)</w:t>
            </w:r>
          </w:p>
        </w:tc>
        <w:tc>
          <w:tcPr>
            <w:tcW w:w="4253" w:type="dxa"/>
            <w:tcBorders>
              <w:bottom w:val="single" w:sz="4" w:space="0" w:color="000000"/>
            </w:tcBorders>
            <w:shd w:val="clear" w:color="auto" w:fill="auto"/>
            <w:tcMar>
              <w:top w:w="0" w:type="dxa"/>
              <w:left w:w="108" w:type="dxa"/>
              <w:bottom w:w="0" w:type="dxa"/>
              <w:right w:w="108" w:type="dxa"/>
            </w:tcMar>
          </w:tcPr>
          <w:p w14:paraId="09AB2EA9" w14:textId="77777777" w:rsidR="00DB6862" w:rsidRPr="00B74C57" w:rsidRDefault="00DB6862" w:rsidP="003D55D3">
            <w:pPr>
              <w:rPr>
                <w:rFonts w:asciiTheme="minorHAnsi" w:eastAsia="Verdana" w:hAnsiTheme="minorHAnsi" w:cstheme="minorHAnsi"/>
                <w:sz w:val="16"/>
                <w:szCs w:val="16"/>
              </w:rPr>
            </w:pPr>
          </w:p>
        </w:tc>
      </w:tr>
    </w:tbl>
    <w:p w14:paraId="686A7B3B" w14:textId="77777777" w:rsidR="00DB6862" w:rsidRPr="00B74C57" w:rsidRDefault="00DB6862" w:rsidP="008944FC">
      <w:pPr>
        <w:ind w:right="160"/>
        <w:contextualSpacing/>
        <w:rPr>
          <w:rFonts w:asciiTheme="minorHAnsi" w:eastAsia="Verdana" w:hAnsiTheme="minorHAnsi" w:cstheme="minorHAnsi"/>
          <w:sz w:val="16"/>
          <w:szCs w:val="16"/>
        </w:rPr>
      </w:pPr>
    </w:p>
    <w:p w14:paraId="58067F97" w14:textId="77777777" w:rsidR="00BA6654" w:rsidRPr="00B74C57" w:rsidRDefault="00BA6654" w:rsidP="008944FC">
      <w:pPr>
        <w:contextualSpacing/>
        <w:rPr>
          <w:rFonts w:asciiTheme="minorHAnsi" w:eastAsia="Verdana" w:hAnsiTheme="minorHAnsi" w:cstheme="minorHAnsi"/>
          <w:b/>
          <w:i/>
          <w:sz w:val="16"/>
          <w:szCs w:val="16"/>
        </w:rPr>
      </w:pPr>
    </w:p>
    <w:p w14:paraId="0C59B90C" w14:textId="77777777" w:rsidR="00D61DAD" w:rsidRPr="00B74C57" w:rsidRDefault="00121C82" w:rsidP="008944FC">
      <w:pPr>
        <w:contextualSpacing/>
        <w:rPr>
          <w:rFonts w:asciiTheme="minorHAnsi" w:hAnsiTheme="minorHAnsi" w:cstheme="minorHAnsi"/>
          <w:sz w:val="16"/>
          <w:szCs w:val="16"/>
        </w:rPr>
      </w:pPr>
      <w:r w:rsidRPr="00B74C57">
        <w:rPr>
          <w:rFonts w:asciiTheme="minorHAnsi" w:eastAsia="Verdana" w:hAnsiTheme="minorHAnsi" w:cstheme="minorHAnsi"/>
          <w:b/>
          <w:i/>
          <w:sz w:val="16"/>
          <w:szCs w:val="16"/>
        </w:rPr>
        <w:t xml:space="preserve">UNITÀ DI RIFERIMENTO ALLA QUALE </w:t>
      </w:r>
      <w:r w:rsidRPr="00B74C57">
        <w:rPr>
          <w:rFonts w:asciiTheme="minorHAnsi" w:eastAsia="Verdana" w:hAnsiTheme="minorHAnsi" w:cstheme="minorHAnsi"/>
          <w:b/>
          <w:i/>
          <w:sz w:val="16"/>
          <w:szCs w:val="16"/>
          <w:u w:val="single"/>
        </w:rPr>
        <w:t>INVIARE</w:t>
      </w:r>
      <w:r w:rsidRPr="00B74C57">
        <w:rPr>
          <w:rFonts w:asciiTheme="minorHAnsi" w:eastAsia="Verdana" w:hAnsiTheme="minorHAnsi" w:cstheme="minorHAnsi"/>
          <w:b/>
          <w:i/>
          <w:sz w:val="16"/>
          <w:szCs w:val="16"/>
        </w:rPr>
        <w:t xml:space="preserve"> LA FATTURA:</w:t>
      </w:r>
    </w:p>
    <w:p w14:paraId="691CB821" w14:textId="77777777" w:rsidR="00D61DAD" w:rsidRPr="00B74C57" w:rsidRDefault="00D61DAD" w:rsidP="008944FC">
      <w:pPr>
        <w:contextualSpacing/>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2268"/>
        <w:gridCol w:w="8364"/>
      </w:tblGrid>
      <w:tr w:rsidR="00D61DAD" w:rsidRPr="00B74C57" w14:paraId="7683BCB3" w14:textId="77777777" w:rsidTr="0029387A">
        <w:trPr>
          <w:trHeight w:val="118"/>
        </w:trPr>
        <w:tc>
          <w:tcPr>
            <w:tcW w:w="2268" w:type="dxa"/>
            <w:shd w:val="clear" w:color="auto" w:fill="D9D9D9"/>
            <w:tcMar>
              <w:top w:w="0" w:type="dxa"/>
              <w:left w:w="108" w:type="dxa"/>
              <w:bottom w:w="0" w:type="dxa"/>
              <w:right w:w="108" w:type="dxa"/>
            </w:tcMar>
            <w:vAlign w:val="center"/>
          </w:tcPr>
          <w:p w14:paraId="0DD0C1BA" w14:textId="77777777" w:rsidR="00D61DAD" w:rsidRPr="00B74C57" w:rsidRDefault="00121C82" w:rsidP="001136FC">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SEDE</w:t>
            </w:r>
          </w:p>
        </w:tc>
        <w:tc>
          <w:tcPr>
            <w:tcW w:w="8364" w:type="dxa"/>
            <w:tcBorders>
              <w:bottom w:val="single" w:sz="4" w:space="0" w:color="000000"/>
            </w:tcBorders>
            <w:shd w:val="clear" w:color="auto" w:fill="auto"/>
            <w:tcMar>
              <w:top w:w="0" w:type="dxa"/>
              <w:left w:w="108" w:type="dxa"/>
              <w:bottom w:w="0" w:type="dxa"/>
              <w:right w:w="108" w:type="dxa"/>
            </w:tcMar>
          </w:tcPr>
          <w:p w14:paraId="1CA4BA17"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36EB0FA5" w14:textId="77777777" w:rsidR="00D61DAD" w:rsidRPr="00B74C57" w:rsidRDefault="00D61DAD" w:rsidP="00EB2E29">
      <w:pPr>
        <w:ind w:right="159"/>
        <w:jc w:val="cente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2268"/>
        <w:gridCol w:w="3828"/>
        <w:gridCol w:w="1599"/>
        <w:gridCol w:w="2937"/>
      </w:tblGrid>
      <w:tr w:rsidR="00D61DAD" w:rsidRPr="00B74C57" w14:paraId="2528813D" w14:textId="77777777" w:rsidTr="0029387A">
        <w:trPr>
          <w:trHeight w:val="122"/>
        </w:trPr>
        <w:tc>
          <w:tcPr>
            <w:tcW w:w="2268" w:type="dxa"/>
            <w:shd w:val="clear" w:color="auto" w:fill="D9D9D9"/>
            <w:tcMar>
              <w:top w:w="0" w:type="dxa"/>
              <w:left w:w="108" w:type="dxa"/>
              <w:bottom w:w="0" w:type="dxa"/>
              <w:right w:w="108" w:type="dxa"/>
            </w:tcMar>
            <w:vAlign w:val="center"/>
          </w:tcPr>
          <w:p w14:paraId="72C40714" w14:textId="77777777" w:rsidR="00D61DAD" w:rsidRPr="00B74C57" w:rsidRDefault="00121C82" w:rsidP="001136FC">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REFERENTE PRATICA</w:t>
            </w:r>
          </w:p>
        </w:tc>
        <w:tc>
          <w:tcPr>
            <w:tcW w:w="3828" w:type="dxa"/>
            <w:tcBorders>
              <w:bottom w:val="single" w:sz="4" w:space="0" w:color="000000"/>
            </w:tcBorders>
            <w:shd w:val="clear" w:color="auto" w:fill="auto"/>
            <w:tcMar>
              <w:top w:w="0" w:type="dxa"/>
              <w:left w:w="108" w:type="dxa"/>
              <w:bottom w:w="0" w:type="dxa"/>
              <w:right w:w="108" w:type="dxa"/>
            </w:tcMar>
          </w:tcPr>
          <w:p w14:paraId="655077CF" w14:textId="77777777" w:rsidR="00D61DAD" w:rsidRPr="00B74C57" w:rsidRDefault="00D61DAD">
            <w:pPr>
              <w:spacing w:line="360" w:lineRule="auto"/>
              <w:ind w:right="159"/>
              <w:jc w:val="center"/>
              <w:rPr>
                <w:rFonts w:asciiTheme="minorHAnsi" w:eastAsia="Verdana" w:hAnsiTheme="minorHAnsi" w:cstheme="minorHAnsi"/>
                <w:sz w:val="16"/>
                <w:szCs w:val="16"/>
              </w:rPr>
            </w:pPr>
          </w:p>
        </w:tc>
        <w:tc>
          <w:tcPr>
            <w:tcW w:w="1599" w:type="dxa"/>
            <w:tcBorders>
              <w:bottom w:val="single" w:sz="4" w:space="0" w:color="000000"/>
            </w:tcBorders>
            <w:shd w:val="clear" w:color="auto" w:fill="D9D9D9"/>
            <w:tcMar>
              <w:top w:w="0" w:type="dxa"/>
              <w:left w:w="108" w:type="dxa"/>
              <w:bottom w:w="0" w:type="dxa"/>
              <w:right w:w="108" w:type="dxa"/>
            </w:tcMar>
            <w:vAlign w:val="center"/>
          </w:tcPr>
          <w:p w14:paraId="5B112F9E" w14:textId="77777777" w:rsidR="00D61DAD" w:rsidRPr="00B74C57" w:rsidRDefault="00121C82" w:rsidP="001136FC">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NDG/Posizione</w:t>
            </w:r>
          </w:p>
        </w:tc>
        <w:tc>
          <w:tcPr>
            <w:tcW w:w="2937" w:type="dxa"/>
            <w:tcBorders>
              <w:bottom w:val="single" w:sz="4" w:space="0" w:color="000000"/>
            </w:tcBorders>
            <w:shd w:val="clear" w:color="auto" w:fill="auto"/>
            <w:tcMar>
              <w:top w:w="0" w:type="dxa"/>
              <w:left w:w="108" w:type="dxa"/>
              <w:bottom w:w="0" w:type="dxa"/>
              <w:right w:w="108" w:type="dxa"/>
            </w:tcMar>
          </w:tcPr>
          <w:p w14:paraId="3D5C9E0F" w14:textId="77777777" w:rsidR="00D61DAD" w:rsidRPr="00B74C57" w:rsidRDefault="00D61DAD">
            <w:pPr>
              <w:ind w:right="159"/>
              <w:rPr>
                <w:rFonts w:asciiTheme="minorHAnsi" w:eastAsia="Verdana" w:hAnsiTheme="minorHAnsi" w:cstheme="minorHAnsi"/>
                <w:sz w:val="16"/>
                <w:szCs w:val="16"/>
              </w:rPr>
            </w:pPr>
          </w:p>
        </w:tc>
      </w:tr>
    </w:tbl>
    <w:p w14:paraId="1DF2C832" w14:textId="77777777" w:rsidR="00D61DAD" w:rsidRPr="00B74C57" w:rsidRDefault="00D61DAD" w:rsidP="00EB2E29">
      <w:pPr>
        <w:ind w:right="159"/>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2268"/>
        <w:gridCol w:w="8364"/>
      </w:tblGrid>
      <w:tr w:rsidR="00D61DAD" w:rsidRPr="00B74C57" w14:paraId="6C30DFB4" w14:textId="77777777" w:rsidTr="0029387A">
        <w:tc>
          <w:tcPr>
            <w:tcW w:w="2268" w:type="dxa"/>
            <w:shd w:val="clear" w:color="auto" w:fill="D9D9D9"/>
            <w:tcMar>
              <w:top w:w="0" w:type="dxa"/>
              <w:left w:w="108" w:type="dxa"/>
              <w:bottom w:w="0" w:type="dxa"/>
              <w:right w:w="108" w:type="dxa"/>
            </w:tcMar>
            <w:vAlign w:val="center"/>
          </w:tcPr>
          <w:p w14:paraId="05F6E123"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Sofferenza / N. Mutuo</w:t>
            </w:r>
          </w:p>
        </w:tc>
        <w:tc>
          <w:tcPr>
            <w:tcW w:w="8364" w:type="dxa"/>
            <w:tcBorders>
              <w:bottom w:val="single" w:sz="4" w:space="0" w:color="000000"/>
            </w:tcBorders>
            <w:shd w:val="clear" w:color="auto" w:fill="auto"/>
            <w:tcMar>
              <w:top w:w="0" w:type="dxa"/>
              <w:left w:w="108" w:type="dxa"/>
              <w:bottom w:w="0" w:type="dxa"/>
              <w:right w:w="108" w:type="dxa"/>
            </w:tcMar>
          </w:tcPr>
          <w:p w14:paraId="6B27AD51"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2A02F028" w14:textId="77777777" w:rsidR="00EB2E29" w:rsidRDefault="00EB2E29" w:rsidP="008944FC">
      <w:pPr>
        <w:jc w:val="both"/>
        <w:rPr>
          <w:rFonts w:asciiTheme="minorHAnsi" w:eastAsia="Verdana" w:hAnsiTheme="minorHAnsi" w:cstheme="minorHAnsi"/>
          <w:sz w:val="16"/>
          <w:szCs w:val="16"/>
        </w:rPr>
      </w:pPr>
    </w:p>
    <w:p w14:paraId="4DC3FA6F" w14:textId="77777777" w:rsidR="00D61DAD" w:rsidRPr="00A015BA" w:rsidRDefault="00121C82" w:rsidP="008944FC">
      <w:pPr>
        <w:jc w:val="both"/>
        <w:rPr>
          <w:rFonts w:asciiTheme="minorHAnsi" w:hAnsiTheme="minorHAnsi" w:cstheme="minorHAnsi"/>
          <w:sz w:val="14"/>
          <w:szCs w:val="16"/>
        </w:rPr>
      </w:pPr>
      <w:r w:rsidRPr="00A015BA">
        <w:rPr>
          <w:rFonts w:asciiTheme="minorHAnsi" w:eastAsia="Verdana" w:hAnsiTheme="minorHAnsi" w:cstheme="minorHAnsi"/>
          <w:sz w:val="14"/>
          <w:szCs w:val="16"/>
        </w:rPr>
        <w:t>N.B. NEL CASO DI INTESTAZIONE AD ISTITUTO DI CREDITO, ALMENO UNO DEI CAMPI NDG, RIF. PRATICA O</w:t>
      </w:r>
      <w:r w:rsidRPr="00A015BA">
        <w:rPr>
          <w:rFonts w:asciiTheme="minorHAnsi" w:eastAsia="Verdana" w:hAnsiTheme="minorHAnsi" w:cstheme="minorHAnsi"/>
          <w:b/>
          <w:i/>
          <w:sz w:val="14"/>
          <w:szCs w:val="16"/>
        </w:rPr>
        <w:t xml:space="preserve"> </w:t>
      </w:r>
      <w:r w:rsidRPr="00A015BA">
        <w:rPr>
          <w:rFonts w:asciiTheme="minorHAnsi" w:eastAsia="Verdana" w:hAnsiTheme="minorHAnsi" w:cstheme="minorHAnsi"/>
          <w:sz w:val="14"/>
          <w:szCs w:val="16"/>
        </w:rPr>
        <w:t xml:space="preserve">RESP. PROCEDURA DEVE ESSERE INDICATO </w:t>
      </w:r>
      <w:r w:rsidRPr="00A015BA">
        <w:rPr>
          <w:rFonts w:asciiTheme="minorHAnsi" w:eastAsia="Verdana" w:hAnsiTheme="minorHAnsi" w:cstheme="minorHAnsi"/>
          <w:sz w:val="14"/>
          <w:szCs w:val="16"/>
          <w:u w:val="single"/>
        </w:rPr>
        <w:t>OBBLIGATORIAMENTE.</w:t>
      </w:r>
    </w:p>
    <w:p w14:paraId="726B4E3C" w14:textId="77777777" w:rsidR="00D61DAD" w:rsidRPr="00B74C57" w:rsidRDefault="00D61DAD">
      <w:pPr>
        <w:spacing w:line="0" w:lineRule="atLeast"/>
        <w:rPr>
          <w:rFonts w:asciiTheme="minorHAnsi" w:eastAsia="Verdana" w:hAnsiTheme="minorHAnsi" w:cstheme="minorHAnsi"/>
          <w:sz w:val="16"/>
          <w:szCs w:val="16"/>
        </w:rPr>
      </w:pPr>
    </w:p>
    <w:p w14:paraId="19A552CE" w14:textId="77777777" w:rsidR="00D61DAD" w:rsidRPr="00B74C57" w:rsidRDefault="00121C82">
      <w:pPr>
        <w:spacing w:line="0" w:lineRule="atLeast"/>
        <w:rPr>
          <w:rFonts w:asciiTheme="minorHAnsi" w:hAnsiTheme="minorHAnsi" w:cstheme="minorHAnsi"/>
          <w:sz w:val="16"/>
          <w:szCs w:val="16"/>
        </w:rPr>
      </w:pPr>
      <w:r w:rsidRPr="00B74C57">
        <w:rPr>
          <w:rFonts w:asciiTheme="minorHAnsi" w:eastAsia="Verdana" w:hAnsiTheme="minorHAnsi" w:cstheme="minorHAnsi"/>
          <w:b/>
          <w:i/>
          <w:sz w:val="16"/>
          <w:szCs w:val="16"/>
        </w:rPr>
        <w:t>DESTINATARIO FATTURA (SE UGUALE AD INTESTATARIO NON COMPILARE)</w:t>
      </w:r>
      <w:r w:rsidRPr="00B74C57">
        <w:rPr>
          <w:rFonts w:asciiTheme="minorHAnsi" w:eastAsia="Verdana" w:hAnsiTheme="minorHAnsi" w:cstheme="minorHAnsi"/>
          <w:i/>
          <w:sz w:val="16"/>
          <w:szCs w:val="16"/>
        </w:rPr>
        <w:t>:</w:t>
      </w:r>
    </w:p>
    <w:p w14:paraId="766657D0" w14:textId="77777777" w:rsidR="00D61DAD" w:rsidRPr="00B74C57" w:rsidRDefault="00D61DAD">
      <w:pPr>
        <w:spacing w:line="0" w:lineRule="atLeast"/>
        <w:rPr>
          <w:rFonts w:asciiTheme="minorHAnsi" w:eastAsia="Verdana" w:hAnsiTheme="minorHAnsi" w:cstheme="minorHAnsi"/>
          <w:i/>
          <w:sz w:val="16"/>
          <w:szCs w:val="16"/>
        </w:rPr>
      </w:pPr>
    </w:p>
    <w:tbl>
      <w:tblPr>
        <w:tblW w:w="10632" w:type="dxa"/>
        <w:tblCellMar>
          <w:left w:w="10" w:type="dxa"/>
          <w:right w:w="10" w:type="dxa"/>
        </w:tblCellMar>
        <w:tblLook w:val="0000" w:firstRow="0" w:lastRow="0" w:firstColumn="0" w:lastColumn="0" w:noHBand="0" w:noVBand="0"/>
      </w:tblPr>
      <w:tblGrid>
        <w:gridCol w:w="2268"/>
        <w:gridCol w:w="8364"/>
      </w:tblGrid>
      <w:tr w:rsidR="00D61DAD" w:rsidRPr="00B74C57" w14:paraId="2E5E7CBD" w14:textId="77777777" w:rsidTr="0029387A">
        <w:trPr>
          <w:trHeight w:val="118"/>
        </w:trPr>
        <w:tc>
          <w:tcPr>
            <w:tcW w:w="2268" w:type="dxa"/>
            <w:shd w:val="clear" w:color="auto" w:fill="D9D9D9"/>
            <w:tcMar>
              <w:top w:w="0" w:type="dxa"/>
              <w:left w:w="108" w:type="dxa"/>
              <w:bottom w:w="0" w:type="dxa"/>
              <w:right w:w="108" w:type="dxa"/>
            </w:tcMar>
            <w:vAlign w:val="center"/>
          </w:tcPr>
          <w:p w14:paraId="4F43C27E"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RAGIONE SOCIALE</w:t>
            </w:r>
          </w:p>
        </w:tc>
        <w:tc>
          <w:tcPr>
            <w:tcW w:w="8364" w:type="dxa"/>
            <w:tcBorders>
              <w:bottom w:val="single" w:sz="4" w:space="0" w:color="000000"/>
            </w:tcBorders>
            <w:shd w:val="clear" w:color="auto" w:fill="auto"/>
            <w:tcMar>
              <w:top w:w="0" w:type="dxa"/>
              <w:left w:w="108" w:type="dxa"/>
              <w:bottom w:w="0" w:type="dxa"/>
              <w:right w:w="108" w:type="dxa"/>
            </w:tcMar>
          </w:tcPr>
          <w:p w14:paraId="75894665"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79E435CC" w14:textId="77777777" w:rsidR="00D61DAD" w:rsidRPr="00B74C57" w:rsidRDefault="00D61DAD" w:rsidP="00EB2E29">
      <w:pPr>
        <w:ind w:right="159"/>
        <w:jc w:val="center"/>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2268"/>
        <w:gridCol w:w="5479"/>
        <w:gridCol w:w="693"/>
        <w:gridCol w:w="2192"/>
      </w:tblGrid>
      <w:tr w:rsidR="00D61DAD" w:rsidRPr="00B74C57" w14:paraId="0E597B48" w14:textId="77777777" w:rsidTr="0029387A">
        <w:trPr>
          <w:trHeight w:val="20"/>
        </w:trPr>
        <w:tc>
          <w:tcPr>
            <w:tcW w:w="2268" w:type="dxa"/>
            <w:shd w:val="clear" w:color="auto" w:fill="D9D9D9"/>
            <w:tcMar>
              <w:top w:w="0" w:type="dxa"/>
              <w:left w:w="108" w:type="dxa"/>
              <w:bottom w:w="0" w:type="dxa"/>
              <w:right w:w="108" w:type="dxa"/>
            </w:tcMar>
            <w:vAlign w:val="center"/>
          </w:tcPr>
          <w:p w14:paraId="42F0DCD4"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INDIRIZZO</w:t>
            </w:r>
          </w:p>
        </w:tc>
        <w:tc>
          <w:tcPr>
            <w:tcW w:w="5479" w:type="dxa"/>
            <w:tcBorders>
              <w:bottom w:val="single" w:sz="4" w:space="0" w:color="000000"/>
            </w:tcBorders>
            <w:shd w:val="clear" w:color="auto" w:fill="auto"/>
            <w:tcMar>
              <w:top w:w="0" w:type="dxa"/>
              <w:left w:w="108" w:type="dxa"/>
              <w:bottom w:w="0" w:type="dxa"/>
              <w:right w:w="108" w:type="dxa"/>
            </w:tcMar>
          </w:tcPr>
          <w:p w14:paraId="2D548576" w14:textId="77777777" w:rsidR="00D61DAD" w:rsidRPr="00B74C57" w:rsidRDefault="00D61DAD">
            <w:pPr>
              <w:spacing w:line="360" w:lineRule="auto"/>
              <w:ind w:right="159"/>
              <w:jc w:val="center"/>
              <w:rPr>
                <w:rFonts w:asciiTheme="minorHAnsi" w:eastAsia="Verdana" w:hAnsiTheme="minorHAnsi" w:cstheme="minorHAnsi"/>
                <w:sz w:val="16"/>
                <w:szCs w:val="16"/>
              </w:rPr>
            </w:pPr>
          </w:p>
        </w:tc>
        <w:tc>
          <w:tcPr>
            <w:tcW w:w="693" w:type="dxa"/>
            <w:shd w:val="clear" w:color="auto" w:fill="D9D9D9"/>
            <w:tcMar>
              <w:top w:w="0" w:type="dxa"/>
              <w:left w:w="108" w:type="dxa"/>
              <w:bottom w:w="0" w:type="dxa"/>
              <w:right w:w="108" w:type="dxa"/>
            </w:tcMar>
            <w:vAlign w:val="center"/>
          </w:tcPr>
          <w:p w14:paraId="1E90CE8B"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CAP</w:t>
            </w:r>
          </w:p>
        </w:tc>
        <w:tc>
          <w:tcPr>
            <w:tcW w:w="2192" w:type="dxa"/>
            <w:tcBorders>
              <w:bottom w:val="single" w:sz="4" w:space="0" w:color="000000"/>
            </w:tcBorders>
            <w:shd w:val="clear" w:color="auto" w:fill="auto"/>
            <w:tcMar>
              <w:top w:w="0" w:type="dxa"/>
              <w:left w:w="108" w:type="dxa"/>
              <w:bottom w:w="0" w:type="dxa"/>
              <w:right w:w="108" w:type="dxa"/>
            </w:tcMar>
          </w:tcPr>
          <w:p w14:paraId="345079B2"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19DB35ED" w14:textId="77777777" w:rsidR="00D61DAD" w:rsidRPr="00B74C57" w:rsidRDefault="00D61DAD">
      <w:pPr>
        <w:spacing w:line="0" w:lineRule="atLeast"/>
        <w:rPr>
          <w:rFonts w:asciiTheme="minorHAnsi" w:eastAsia="Verdana" w:hAnsiTheme="minorHAnsi" w:cstheme="minorHAnsi"/>
          <w:i/>
          <w:sz w:val="16"/>
          <w:szCs w:val="16"/>
        </w:rPr>
      </w:pPr>
    </w:p>
    <w:tbl>
      <w:tblPr>
        <w:tblW w:w="10632" w:type="dxa"/>
        <w:tblCellMar>
          <w:left w:w="10" w:type="dxa"/>
          <w:right w:w="10" w:type="dxa"/>
        </w:tblCellMar>
        <w:tblLook w:val="0000" w:firstRow="0" w:lastRow="0" w:firstColumn="0" w:lastColumn="0" w:noHBand="0" w:noVBand="0"/>
      </w:tblPr>
      <w:tblGrid>
        <w:gridCol w:w="1104"/>
        <w:gridCol w:w="2015"/>
        <w:gridCol w:w="567"/>
        <w:gridCol w:w="1984"/>
        <w:gridCol w:w="709"/>
        <w:gridCol w:w="4253"/>
      </w:tblGrid>
      <w:tr w:rsidR="00D61DAD" w:rsidRPr="00B74C57" w14:paraId="3A489729" w14:textId="77777777" w:rsidTr="004E6AEC">
        <w:trPr>
          <w:trHeight w:val="293"/>
        </w:trPr>
        <w:tc>
          <w:tcPr>
            <w:tcW w:w="1104" w:type="dxa"/>
            <w:shd w:val="clear" w:color="auto" w:fill="D9D9D9"/>
            <w:tcMar>
              <w:top w:w="0" w:type="dxa"/>
              <w:left w:w="108" w:type="dxa"/>
              <w:bottom w:w="0" w:type="dxa"/>
              <w:right w:w="108" w:type="dxa"/>
            </w:tcMar>
            <w:vAlign w:val="center"/>
          </w:tcPr>
          <w:p w14:paraId="09B0847E"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TELEFONO</w:t>
            </w:r>
          </w:p>
        </w:tc>
        <w:tc>
          <w:tcPr>
            <w:tcW w:w="2015" w:type="dxa"/>
            <w:tcBorders>
              <w:bottom w:val="single" w:sz="4" w:space="0" w:color="000000"/>
            </w:tcBorders>
            <w:shd w:val="clear" w:color="auto" w:fill="auto"/>
            <w:tcMar>
              <w:top w:w="0" w:type="dxa"/>
              <w:left w:w="108" w:type="dxa"/>
              <w:bottom w:w="0" w:type="dxa"/>
              <w:right w:w="108" w:type="dxa"/>
            </w:tcMar>
          </w:tcPr>
          <w:p w14:paraId="53D77C83" w14:textId="77777777" w:rsidR="00D61DAD" w:rsidRPr="00B74C57" w:rsidRDefault="00D61DAD">
            <w:pPr>
              <w:rPr>
                <w:rFonts w:asciiTheme="minorHAnsi" w:eastAsia="Verdana" w:hAnsiTheme="minorHAnsi" w:cstheme="minorHAnsi"/>
                <w:sz w:val="16"/>
                <w:szCs w:val="16"/>
              </w:rPr>
            </w:pPr>
          </w:p>
        </w:tc>
        <w:tc>
          <w:tcPr>
            <w:tcW w:w="567" w:type="dxa"/>
            <w:shd w:val="clear" w:color="auto" w:fill="D9D9D9"/>
            <w:tcMar>
              <w:top w:w="0" w:type="dxa"/>
              <w:left w:w="108" w:type="dxa"/>
              <w:bottom w:w="0" w:type="dxa"/>
              <w:right w:w="108" w:type="dxa"/>
            </w:tcMar>
            <w:vAlign w:val="center"/>
          </w:tcPr>
          <w:p w14:paraId="0CD083E9"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FAX</w:t>
            </w:r>
          </w:p>
        </w:tc>
        <w:tc>
          <w:tcPr>
            <w:tcW w:w="1984" w:type="dxa"/>
            <w:tcBorders>
              <w:bottom w:val="single" w:sz="4" w:space="0" w:color="000000"/>
            </w:tcBorders>
            <w:shd w:val="clear" w:color="auto" w:fill="auto"/>
            <w:tcMar>
              <w:top w:w="0" w:type="dxa"/>
              <w:left w:w="108" w:type="dxa"/>
              <w:bottom w:w="0" w:type="dxa"/>
              <w:right w:w="108" w:type="dxa"/>
            </w:tcMar>
          </w:tcPr>
          <w:p w14:paraId="36613EB6" w14:textId="77777777" w:rsidR="00D61DAD" w:rsidRPr="00B74C57" w:rsidRDefault="00D61DAD">
            <w:pPr>
              <w:rPr>
                <w:rFonts w:asciiTheme="minorHAnsi" w:eastAsia="Verdana" w:hAnsiTheme="minorHAnsi" w:cstheme="minorHAnsi"/>
                <w:sz w:val="16"/>
                <w:szCs w:val="16"/>
              </w:rPr>
            </w:pPr>
          </w:p>
        </w:tc>
        <w:tc>
          <w:tcPr>
            <w:tcW w:w="709" w:type="dxa"/>
            <w:shd w:val="clear" w:color="auto" w:fill="D9D9D9"/>
            <w:tcMar>
              <w:top w:w="0" w:type="dxa"/>
              <w:left w:w="108" w:type="dxa"/>
              <w:bottom w:w="0" w:type="dxa"/>
              <w:right w:w="108" w:type="dxa"/>
            </w:tcMar>
            <w:vAlign w:val="center"/>
          </w:tcPr>
          <w:p w14:paraId="4BAFA761"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EMAIL</w:t>
            </w:r>
          </w:p>
        </w:tc>
        <w:tc>
          <w:tcPr>
            <w:tcW w:w="4253" w:type="dxa"/>
            <w:tcBorders>
              <w:bottom w:val="single" w:sz="4" w:space="0" w:color="000000"/>
            </w:tcBorders>
            <w:shd w:val="clear" w:color="auto" w:fill="auto"/>
            <w:tcMar>
              <w:top w:w="0" w:type="dxa"/>
              <w:left w:w="108" w:type="dxa"/>
              <w:bottom w:w="0" w:type="dxa"/>
              <w:right w:w="108" w:type="dxa"/>
            </w:tcMar>
          </w:tcPr>
          <w:p w14:paraId="2CB51738" w14:textId="77777777" w:rsidR="00D61DAD" w:rsidRPr="00B74C57" w:rsidRDefault="00D61DAD">
            <w:pPr>
              <w:rPr>
                <w:rFonts w:asciiTheme="minorHAnsi" w:eastAsia="Verdana" w:hAnsiTheme="minorHAnsi" w:cstheme="minorHAnsi"/>
                <w:sz w:val="16"/>
                <w:szCs w:val="16"/>
              </w:rPr>
            </w:pPr>
          </w:p>
        </w:tc>
      </w:tr>
    </w:tbl>
    <w:p w14:paraId="0DDBD53E" w14:textId="75E3DEA0" w:rsidR="00D61DAD" w:rsidRDefault="00D61DAD">
      <w:pPr>
        <w:spacing w:line="0" w:lineRule="atLeast"/>
        <w:rPr>
          <w:rFonts w:asciiTheme="minorHAnsi" w:eastAsia="Verdana" w:hAnsiTheme="minorHAnsi" w:cstheme="minorHAnsi"/>
          <w:i/>
          <w:sz w:val="16"/>
          <w:szCs w:val="16"/>
        </w:rPr>
      </w:pPr>
    </w:p>
    <w:p w14:paraId="41E09936" w14:textId="60627479" w:rsidR="00164053" w:rsidRDefault="00164053">
      <w:pPr>
        <w:spacing w:line="0" w:lineRule="atLeast"/>
        <w:rPr>
          <w:rFonts w:asciiTheme="minorHAnsi" w:eastAsia="Verdana" w:hAnsiTheme="minorHAnsi" w:cstheme="minorHAnsi"/>
          <w:i/>
          <w:sz w:val="16"/>
          <w:szCs w:val="16"/>
        </w:rPr>
      </w:pPr>
    </w:p>
    <w:p w14:paraId="3C1B2737" w14:textId="78BC39FA" w:rsidR="00164053" w:rsidRDefault="00164053">
      <w:pPr>
        <w:spacing w:line="0" w:lineRule="atLeast"/>
        <w:rPr>
          <w:rFonts w:asciiTheme="minorHAnsi" w:eastAsia="Verdana" w:hAnsiTheme="minorHAnsi" w:cstheme="minorHAnsi"/>
          <w:i/>
          <w:sz w:val="16"/>
          <w:szCs w:val="16"/>
        </w:rPr>
      </w:pPr>
    </w:p>
    <w:p w14:paraId="68091338" w14:textId="3F333EA9" w:rsidR="00164053" w:rsidRDefault="00164053">
      <w:pPr>
        <w:spacing w:line="0" w:lineRule="atLeast"/>
        <w:rPr>
          <w:rFonts w:asciiTheme="minorHAnsi" w:eastAsia="Verdana" w:hAnsiTheme="minorHAnsi" w:cstheme="minorHAnsi"/>
          <w:i/>
          <w:sz w:val="16"/>
          <w:szCs w:val="16"/>
        </w:rPr>
      </w:pPr>
    </w:p>
    <w:p w14:paraId="2BF7A1C7" w14:textId="5606149A" w:rsidR="00164053" w:rsidRDefault="00164053">
      <w:pPr>
        <w:spacing w:line="0" w:lineRule="atLeast"/>
        <w:rPr>
          <w:rFonts w:asciiTheme="minorHAnsi" w:eastAsia="Verdana" w:hAnsiTheme="minorHAnsi" w:cstheme="minorHAnsi"/>
          <w:i/>
          <w:sz w:val="16"/>
          <w:szCs w:val="16"/>
        </w:rPr>
      </w:pPr>
    </w:p>
    <w:p w14:paraId="42513275" w14:textId="40099C87" w:rsidR="00164053" w:rsidRDefault="00164053">
      <w:pPr>
        <w:spacing w:line="0" w:lineRule="atLeast"/>
        <w:rPr>
          <w:rFonts w:asciiTheme="minorHAnsi" w:eastAsia="Verdana" w:hAnsiTheme="minorHAnsi" w:cstheme="minorHAnsi"/>
          <w:i/>
          <w:sz w:val="16"/>
          <w:szCs w:val="16"/>
        </w:rPr>
      </w:pPr>
    </w:p>
    <w:p w14:paraId="4BC6C1B5" w14:textId="23020E5A" w:rsidR="00164053" w:rsidRDefault="00164053">
      <w:pPr>
        <w:spacing w:line="0" w:lineRule="atLeast"/>
        <w:rPr>
          <w:rFonts w:asciiTheme="minorHAnsi" w:eastAsia="Verdana" w:hAnsiTheme="minorHAnsi" w:cstheme="minorHAnsi"/>
          <w:i/>
          <w:sz w:val="16"/>
          <w:szCs w:val="16"/>
        </w:rPr>
      </w:pPr>
    </w:p>
    <w:p w14:paraId="20ED651E" w14:textId="4E4D023E" w:rsidR="00164053" w:rsidRDefault="00164053">
      <w:pPr>
        <w:spacing w:line="0" w:lineRule="atLeast"/>
        <w:rPr>
          <w:rFonts w:asciiTheme="minorHAnsi" w:eastAsia="Verdana" w:hAnsiTheme="minorHAnsi" w:cstheme="minorHAnsi"/>
          <w:i/>
          <w:sz w:val="16"/>
          <w:szCs w:val="16"/>
        </w:rPr>
      </w:pPr>
    </w:p>
    <w:p w14:paraId="7B5BF643" w14:textId="08A65732" w:rsidR="00164053" w:rsidRDefault="00164053">
      <w:pPr>
        <w:suppressAutoHyphens w:val="0"/>
        <w:spacing w:after="160" w:line="256" w:lineRule="auto"/>
        <w:rPr>
          <w:rFonts w:asciiTheme="minorHAnsi" w:eastAsia="Verdana" w:hAnsiTheme="minorHAnsi" w:cstheme="minorHAnsi"/>
          <w:i/>
          <w:sz w:val="16"/>
          <w:szCs w:val="16"/>
        </w:rPr>
      </w:pPr>
    </w:p>
    <w:p w14:paraId="706BD28E" w14:textId="77777777" w:rsidR="00CD39E4" w:rsidRDefault="00CD39E4">
      <w:pPr>
        <w:suppressAutoHyphens w:val="0"/>
        <w:spacing w:after="160" w:line="256" w:lineRule="auto"/>
        <w:rPr>
          <w:rFonts w:asciiTheme="minorHAnsi" w:eastAsia="Verdana" w:hAnsiTheme="minorHAnsi" w:cstheme="minorHAnsi"/>
          <w:i/>
          <w:sz w:val="16"/>
          <w:szCs w:val="16"/>
        </w:rPr>
      </w:pPr>
    </w:p>
    <w:p w14:paraId="416914F7" w14:textId="77777777" w:rsidR="00295824" w:rsidRPr="00872CE4" w:rsidRDefault="00295824">
      <w:pPr>
        <w:rPr>
          <w:rFonts w:asciiTheme="minorHAnsi" w:hAnsiTheme="minorHAnsi" w:cstheme="minorHAnsi"/>
          <w:vanish/>
          <w:sz w:val="16"/>
          <w:szCs w:val="16"/>
        </w:rPr>
      </w:pPr>
    </w:p>
    <w:tbl>
      <w:tblPr>
        <w:tblW w:w="10627" w:type="dxa"/>
        <w:tblCellMar>
          <w:left w:w="10" w:type="dxa"/>
          <w:right w:w="10" w:type="dxa"/>
        </w:tblCellMar>
        <w:tblLook w:val="0000" w:firstRow="0" w:lastRow="0" w:firstColumn="0" w:lastColumn="0" w:noHBand="0" w:noVBand="0"/>
      </w:tblPr>
      <w:tblGrid>
        <w:gridCol w:w="421"/>
        <w:gridCol w:w="8788"/>
        <w:gridCol w:w="1418"/>
      </w:tblGrid>
      <w:tr w:rsidR="00B74C57" w:rsidRPr="00872CE4" w14:paraId="62855BE1" w14:textId="77777777" w:rsidTr="00384AFE">
        <w:trPr>
          <w:trHeight w:val="303"/>
        </w:trPr>
        <w:tc>
          <w:tcPr>
            <w:tcW w:w="92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0E39B6" w14:textId="77777777" w:rsidR="00B74C57" w:rsidRPr="00872CE4" w:rsidRDefault="00B74C57" w:rsidP="00E5660B">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lastRenderedPageBreak/>
              <w:t xml:space="preserve">GESTORE VENDITA TELEMATICA INDICATO IN ORDINANZA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C8B99B" w14:textId="7C4DC0DD" w:rsidR="00B74C57" w:rsidRPr="00872CE4" w:rsidRDefault="00F03C9E" w:rsidP="00E5660B">
            <w:pPr>
              <w:spacing w:line="0" w:lineRule="atLeast"/>
              <w:jc w:val="center"/>
              <w:rPr>
                <w:rFonts w:asciiTheme="minorHAnsi" w:eastAsia="Verdana" w:hAnsiTheme="minorHAnsi" w:cstheme="minorHAnsi"/>
                <w:b/>
                <w:sz w:val="16"/>
                <w:szCs w:val="16"/>
              </w:rPr>
            </w:pPr>
            <w:r>
              <w:rPr>
                <w:rFonts w:asciiTheme="minorHAnsi" w:eastAsia="Verdana" w:hAnsiTheme="minorHAnsi" w:cstheme="minorHAnsi"/>
                <w:b/>
                <w:sz w:val="16"/>
                <w:szCs w:val="16"/>
              </w:rPr>
              <w:t>NUMERO LOTTI</w:t>
            </w:r>
          </w:p>
        </w:tc>
      </w:tr>
      <w:tr w:rsidR="00B74C57" w:rsidRPr="00872CE4" w14:paraId="7065A2F8" w14:textId="77777777" w:rsidTr="005D1B6B">
        <w:trPr>
          <w:trHeight w:val="272"/>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2A825" w14:textId="77777777" w:rsidR="00B74C57" w:rsidRPr="00872CE4" w:rsidRDefault="00B74C57" w:rsidP="00295824">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1</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97261" w14:textId="4DC1B182" w:rsidR="00B74C57" w:rsidRPr="00872CE4" w:rsidRDefault="00B74C57" w:rsidP="00E5660B">
            <w:pPr>
              <w:rPr>
                <w:rFonts w:asciiTheme="minorHAnsi" w:hAnsiTheme="minorHAnsi" w:cstheme="minorHAnsi"/>
                <w:sz w:val="16"/>
                <w:szCs w:val="16"/>
              </w:rPr>
            </w:pPr>
            <w:r w:rsidRPr="00872CE4">
              <w:rPr>
                <w:rFonts w:asciiTheme="minorHAnsi" w:eastAsia="Calibri Light" w:hAnsiTheme="minorHAnsi" w:cstheme="minorHAnsi"/>
                <w:sz w:val="16"/>
                <w:szCs w:val="16"/>
                <w:lang w:eastAsia="it-IT"/>
              </w:rPr>
              <w:t xml:space="preserve">PIATTAFORMA DI </w:t>
            </w:r>
            <w:r w:rsidR="007372C6">
              <w:rPr>
                <w:rFonts w:asciiTheme="minorHAnsi" w:eastAsia="Calibri Light" w:hAnsiTheme="minorHAnsi" w:cstheme="minorHAnsi"/>
                <w:sz w:val="16"/>
                <w:szCs w:val="16"/>
                <w:lang w:eastAsia="it-IT"/>
              </w:rPr>
              <w:t xml:space="preserve">GRUPPO EDICOM </w:t>
            </w:r>
            <w:r w:rsidR="006C5D7B">
              <w:rPr>
                <w:rFonts w:asciiTheme="minorHAnsi" w:eastAsia="Calibri Light" w:hAnsiTheme="minorHAnsi" w:cstheme="minorHAnsi"/>
                <w:sz w:val="16"/>
                <w:szCs w:val="16"/>
                <w:lang w:eastAsia="it-IT"/>
              </w:rPr>
              <w:t>SPA</w:t>
            </w:r>
            <w:r w:rsidRPr="00872CE4">
              <w:rPr>
                <w:rFonts w:asciiTheme="minorHAnsi" w:eastAsia="Calibri Light" w:hAnsiTheme="minorHAnsi" w:cstheme="minorHAnsi"/>
                <w:sz w:val="16"/>
                <w:szCs w:val="16"/>
                <w:lang w:eastAsia="it-IT"/>
              </w:rPr>
              <w:t xml:space="preserve"> - WWW.GARAVIRTUALE.IT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5AC09" w14:textId="77777777" w:rsidR="00B74C57" w:rsidRPr="00872CE4" w:rsidRDefault="00B74C57" w:rsidP="00E5660B">
            <w:pPr>
              <w:rPr>
                <w:rFonts w:asciiTheme="minorHAnsi" w:eastAsia="Verdana" w:hAnsiTheme="minorHAnsi" w:cstheme="minorHAnsi"/>
                <w:sz w:val="16"/>
                <w:szCs w:val="16"/>
              </w:rPr>
            </w:pPr>
          </w:p>
        </w:tc>
      </w:tr>
      <w:tr w:rsidR="00B74C57" w:rsidRPr="00872CE4" w14:paraId="43B019C9" w14:textId="77777777" w:rsidTr="005D1B6B">
        <w:trPr>
          <w:trHeight w:val="272"/>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94B15" w14:textId="77777777" w:rsidR="00B74C57" w:rsidRPr="00872CE4" w:rsidRDefault="00B74C57" w:rsidP="00295824">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3</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248F6" w14:textId="384C4291" w:rsidR="00FD595C" w:rsidRPr="00FD595C" w:rsidRDefault="00B74C57" w:rsidP="00E5660B">
            <w:pPr>
              <w:rPr>
                <w:rFonts w:asciiTheme="minorHAnsi" w:eastAsia="Calibri Light" w:hAnsiTheme="minorHAnsi" w:cstheme="minorHAnsi"/>
                <w:sz w:val="16"/>
                <w:szCs w:val="16"/>
                <w:lang w:eastAsia="it-IT"/>
              </w:rPr>
            </w:pPr>
            <w:r w:rsidRPr="00872CE4">
              <w:rPr>
                <w:rFonts w:asciiTheme="minorHAnsi" w:eastAsia="Calibri Light" w:hAnsiTheme="minorHAnsi" w:cstheme="minorHAnsi"/>
                <w:sz w:val="16"/>
                <w:szCs w:val="16"/>
                <w:lang w:eastAsia="it-IT"/>
              </w:rPr>
              <w:t xml:space="preserve">PIATTAFORMA DI ASTALEGALE.NET SPA - </w:t>
            </w:r>
            <w:hyperlink r:id="rId11" w:history="1">
              <w:r w:rsidRPr="00872CE4">
                <w:rPr>
                  <w:rFonts w:asciiTheme="minorHAnsi" w:eastAsia="Calibri Light" w:hAnsiTheme="minorHAnsi" w:cstheme="minorHAnsi"/>
                  <w:sz w:val="16"/>
                  <w:szCs w:val="16"/>
                  <w:lang w:eastAsia="it-IT"/>
                </w:rPr>
                <w:t>WWW.SPAZIOASTE.IT</w:t>
              </w:r>
            </w:hyperlink>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5C128" w14:textId="60A27E54" w:rsidR="00FD595C" w:rsidRPr="00872CE4" w:rsidRDefault="00FD595C" w:rsidP="00E5660B">
            <w:pPr>
              <w:rPr>
                <w:rFonts w:asciiTheme="minorHAnsi" w:eastAsia="Verdana" w:hAnsiTheme="minorHAnsi" w:cstheme="minorHAnsi"/>
                <w:sz w:val="16"/>
                <w:szCs w:val="16"/>
              </w:rPr>
            </w:pPr>
          </w:p>
        </w:tc>
      </w:tr>
    </w:tbl>
    <w:p w14:paraId="53332873" w14:textId="77777777" w:rsidR="001C6093" w:rsidRPr="009D10DC" w:rsidRDefault="001C6093" w:rsidP="001C6093">
      <w:pPr>
        <w:rPr>
          <w:rFonts w:asciiTheme="minorHAnsi" w:eastAsia="Verdana" w:hAnsiTheme="minorHAnsi" w:cstheme="minorHAnsi"/>
          <w:b/>
          <w:iCs/>
          <w:sz w:val="16"/>
          <w:szCs w:val="16"/>
          <w:u w:val="single"/>
        </w:rPr>
      </w:pPr>
    </w:p>
    <w:tbl>
      <w:tblPr>
        <w:tblW w:w="10627" w:type="dxa"/>
        <w:tblCellMar>
          <w:left w:w="10" w:type="dxa"/>
          <w:right w:w="10" w:type="dxa"/>
        </w:tblCellMar>
        <w:tblLook w:val="0000" w:firstRow="0" w:lastRow="0" w:firstColumn="0" w:lastColumn="0" w:noHBand="0" w:noVBand="0"/>
      </w:tblPr>
      <w:tblGrid>
        <w:gridCol w:w="421"/>
        <w:gridCol w:w="10206"/>
      </w:tblGrid>
      <w:tr w:rsidR="001C6093" w:rsidRPr="00872CE4" w14:paraId="5FC0CB7A" w14:textId="77777777" w:rsidTr="00143EBE">
        <w:trPr>
          <w:trHeight w:val="288"/>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A3B76D" w14:textId="0A30D5AF" w:rsidR="001C6093" w:rsidRPr="00872CE4" w:rsidRDefault="001C6093" w:rsidP="00143EBE">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SERVIZI PUBBLICITARI INTERNET</w:t>
            </w:r>
            <w:r>
              <w:rPr>
                <w:rFonts w:asciiTheme="minorHAnsi" w:eastAsia="Verdana" w:hAnsiTheme="minorHAnsi" w:cstheme="minorHAnsi"/>
                <w:b/>
                <w:sz w:val="16"/>
                <w:szCs w:val="16"/>
              </w:rPr>
              <w:t xml:space="preserve"> EX ART. 490 II CPC</w:t>
            </w:r>
          </w:p>
        </w:tc>
      </w:tr>
      <w:tr w:rsidR="001C6093" w:rsidRPr="00872CE4" w14:paraId="22DE3936" w14:textId="77777777" w:rsidTr="00143EBE">
        <w:trPr>
          <w:trHeight w:val="388"/>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B0355" w14:textId="77777777" w:rsidR="001C6093" w:rsidRPr="00872CE4" w:rsidRDefault="001C6093" w:rsidP="00143EBE">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1</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B7899" w14:textId="022D0D28" w:rsidR="001C6093" w:rsidRPr="004F270B" w:rsidRDefault="00000000" w:rsidP="00143EBE">
            <w:pPr>
              <w:rPr>
                <w:rStyle w:val="Collegamentoipertestuale"/>
              </w:rPr>
            </w:pPr>
            <w:hyperlink r:id="rId12" w:history="1">
              <w:r w:rsidR="004F270B" w:rsidRPr="004F270B">
                <w:rPr>
                  <w:rStyle w:val="Collegamentoipertestuale"/>
                  <w:rFonts w:asciiTheme="minorHAnsi" w:hAnsiTheme="minorHAnsi" w:cstheme="minorHAnsi"/>
                  <w:sz w:val="16"/>
                  <w:szCs w:val="16"/>
                </w:rPr>
                <w:t>WWW.ASTEANNUNCI.IT</w:t>
              </w:r>
            </w:hyperlink>
            <w:r w:rsidR="004F270B" w:rsidRPr="004F270B">
              <w:rPr>
                <w:rStyle w:val="Collegamentoipertestuale"/>
                <w:rFonts w:asciiTheme="minorHAnsi" w:hAnsiTheme="minorHAnsi" w:cstheme="minorHAnsi"/>
                <w:sz w:val="16"/>
                <w:szCs w:val="16"/>
              </w:rPr>
              <w:t xml:space="preserve">;WWW.CANALEASTE.IT; </w:t>
            </w:r>
            <w:hyperlink r:id="rId13" w:history="1">
              <w:r w:rsidR="004F270B" w:rsidRPr="004F270B">
                <w:rPr>
                  <w:rStyle w:val="Collegamentoipertestuale"/>
                  <w:rFonts w:asciiTheme="minorHAnsi" w:hAnsiTheme="minorHAnsi" w:cstheme="minorHAnsi"/>
                  <w:sz w:val="16"/>
                  <w:szCs w:val="16"/>
                </w:rPr>
                <w:t>WWW.RIVISTAASTEGIUDIZIARIE.IT</w:t>
              </w:r>
            </w:hyperlink>
            <w:r w:rsidR="004F270B" w:rsidRPr="004F270B">
              <w:rPr>
                <w:rStyle w:val="Collegamentoipertestuale"/>
                <w:rFonts w:asciiTheme="minorHAnsi" w:hAnsiTheme="minorHAnsi" w:cstheme="minorHAnsi"/>
                <w:sz w:val="16"/>
                <w:szCs w:val="16"/>
              </w:rPr>
              <w:t xml:space="preserve">; </w:t>
            </w:r>
            <w:hyperlink r:id="rId14" w:history="1">
              <w:r w:rsidR="004F270B" w:rsidRPr="004F270B">
                <w:rPr>
                  <w:rStyle w:val="Collegamentoipertestuale"/>
                  <w:rFonts w:asciiTheme="minorHAnsi" w:hAnsiTheme="minorHAnsi" w:cstheme="minorHAnsi"/>
                  <w:sz w:val="16"/>
                  <w:szCs w:val="16"/>
                </w:rPr>
                <w:t>WWW.ASTEAVVISI.IT</w:t>
              </w:r>
            </w:hyperlink>
            <w:r w:rsidR="004F270B">
              <w:rPr>
                <w:rStyle w:val="Collegamentoipertestuale"/>
                <w:rFonts w:asciiTheme="minorHAnsi" w:hAnsiTheme="minorHAnsi" w:cstheme="minorHAnsi"/>
                <w:sz w:val="16"/>
                <w:szCs w:val="16"/>
              </w:rPr>
              <w:t xml:space="preserve">; </w:t>
            </w:r>
            <w:hyperlink r:id="rId15" w:history="1">
              <w:r w:rsidR="004F270B" w:rsidRPr="00784D02">
                <w:rPr>
                  <w:rStyle w:val="Collegamentoipertestuale"/>
                  <w:rFonts w:asciiTheme="minorHAnsi" w:hAnsiTheme="minorHAnsi" w:cstheme="minorHAnsi"/>
                  <w:sz w:val="16"/>
                  <w:szCs w:val="16"/>
                </w:rPr>
                <w:t>WWW.ASTALEGALE.NET</w:t>
              </w:r>
            </w:hyperlink>
            <w:r w:rsidR="001C6093" w:rsidRPr="004F270B">
              <w:rPr>
                <w:rStyle w:val="Collegamentoipertestuale"/>
                <w:rFonts w:asciiTheme="minorHAnsi" w:hAnsiTheme="minorHAnsi" w:cstheme="minorHAnsi"/>
                <w:sz w:val="16"/>
                <w:szCs w:val="16"/>
              </w:rPr>
              <w:t xml:space="preserve"> ; </w:t>
            </w:r>
            <w:hyperlink r:id="rId16" w:history="1">
              <w:r w:rsidR="001C6093" w:rsidRPr="00CD39E4">
                <w:rPr>
                  <w:rStyle w:val="Collegamentoipertestuale"/>
                  <w:rFonts w:asciiTheme="minorHAnsi" w:hAnsiTheme="minorHAnsi" w:cstheme="minorHAnsi"/>
                  <w:sz w:val="16"/>
                  <w:szCs w:val="16"/>
                </w:rPr>
                <w:t>WWW.ASTEGIUDIZIARIE.IT</w:t>
              </w:r>
            </w:hyperlink>
            <w:r w:rsidR="001C6093" w:rsidRPr="00CD39E4">
              <w:rPr>
                <w:rStyle w:val="Collegamentoipertestuale"/>
                <w:rFonts w:asciiTheme="minorHAnsi" w:hAnsiTheme="minorHAnsi" w:cstheme="minorHAnsi"/>
                <w:sz w:val="16"/>
                <w:szCs w:val="16"/>
              </w:rPr>
              <w:t xml:space="preserve">; </w:t>
            </w:r>
          </w:p>
        </w:tc>
      </w:tr>
    </w:tbl>
    <w:p w14:paraId="32B51FA5" w14:textId="698BDD5F" w:rsidR="001C6093" w:rsidRDefault="001C6093">
      <w:pPr>
        <w:rPr>
          <w:rFonts w:asciiTheme="minorHAnsi" w:eastAsia="Verdana" w:hAnsiTheme="minorHAnsi" w:cstheme="minorHAnsi"/>
          <w:b/>
          <w:iCs/>
          <w:sz w:val="16"/>
          <w:szCs w:val="16"/>
        </w:rPr>
      </w:pPr>
    </w:p>
    <w:tbl>
      <w:tblPr>
        <w:tblW w:w="10627" w:type="dxa"/>
        <w:tblBorders>
          <w:top w:val="single" w:sz="4" w:space="0" w:color="000000"/>
          <w:lef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21"/>
        <w:gridCol w:w="8788"/>
        <w:gridCol w:w="1418"/>
      </w:tblGrid>
      <w:tr w:rsidR="001C6093" w:rsidRPr="00872CE4" w14:paraId="366597EB" w14:textId="77777777" w:rsidTr="00143EBE">
        <w:trPr>
          <w:trHeight w:val="230"/>
        </w:trPr>
        <w:tc>
          <w:tcPr>
            <w:tcW w:w="9209" w:type="dxa"/>
            <w:gridSpan w:val="2"/>
            <w:shd w:val="clear" w:color="auto" w:fill="D9D9D9"/>
            <w:tcMar>
              <w:top w:w="0" w:type="dxa"/>
              <w:left w:w="108" w:type="dxa"/>
              <w:bottom w:w="0" w:type="dxa"/>
              <w:right w:w="108" w:type="dxa"/>
            </w:tcMar>
            <w:vAlign w:val="center"/>
          </w:tcPr>
          <w:p w14:paraId="1A659516" w14:textId="20FF3464" w:rsidR="001C6093" w:rsidRPr="00872CE4" w:rsidRDefault="001C6093" w:rsidP="00143EBE">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 xml:space="preserve">                                 </w:t>
            </w:r>
            <w:r w:rsidR="00BC3A34">
              <w:rPr>
                <w:rFonts w:asciiTheme="minorHAnsi" w:eastAsia="Verdana" w:hAnsiTheme="minorHAnsi" w:cstheme="minorHAnsi"/>
                <w:b/>
                <w:sz w:val="16"/>
                <w:szCs w:val="16"/>
              </w:rPr>
              <w:t xml:space="preserve">ULTERIORI </w:t>
            </w:r>
            <w:r w:rsidRPr="00872CE4">
              <w:rPr>
                <w:rFonts w:asciiTheme="minorHAnsi" w:eastAsia="Verdana" w:hAnsiTheme="minorHAnsi" w:cstheme="minorHAnsi"/>
                <w:b/>
                <w:sz w:val="16"/>
                <w:szCs w:val="16"/>
              </w:rPr>
              <w:t xml:space="preserve">SERVIZI PUBBLICITARI </w:t>
            </w:r>
            <w:r w:rsidR="00BC3A34">
              <w:rPr>
                <w:rFonts w:asciiTheme="minorHAnsi" w:eastAsia="Verdana" w:hAnsiTheme="minorHAnsi" w:cstheme="minorHAnsi"/>
                <w:b/>
                <w:sz w:val="16"/>
                <w:szCs w:val="16"/>
              </w:rPr>
              <w:t>ESEGUITI A CURA DEL</w:t>
            </w:r>
            <w:r>
              <w:rPr>
                <w:rFonts w:asciiTheme="minorHAnsi" w:eastAsia="Verdana" w:hAnsiTheme="minorHAnsi" w:cstheme="minorHAnsi"/>
                <w:b/>
                <w:sz w:val="16"/>
                <w:szCs w:val="16"/>
              </w:rPr>
              <w:t xml:space="preserve"> </w:t>
            </w:r>
            <w:r w:rsidR="007372C6">
              <w:rPr>
                <w:rFonts w:asciiTheme="minorHAnsi" w:eastAsia="Verdana" w:hAnsiTheme="minorHAnsi" w:cstheme="minorHAnsi"/>
                <w:b/>
                <w:sz w:val="16"/>
                <w:szCs w:val="16"/>
              </w:rPr>
              <w:t>GRUPPO EDICOM</w:t>
            </w:r>
          </w:p>
        </w:tc>
        <w:tc>
          <w:tcPr>
            <w:tcW w:w="141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46153380" w14:textId="7A11EFCD" w:rsidR="001C6093" w:rsidRPr="00872CE4" w:rsidRDefault="00E20BFA" w:rsidP="00143EBE">
            <w:pPr>
              <w:spacing w:line="0" w:lineRule="atLeast"/>
              <w:jc w:val="center"/>
              <w:rPr>
                <w:rFonts w:asciiTheme="minorHAnsi" w:eastAsia="Verdana" w:hAnsiTheme="minorHAnsi" w:cstheme="minorHAnsi"/>
                <w:b/>
                <w:sz w:val="16"/>
                <w:szCs w:val="16"/>
              </w:rPr>
            </w:pPr>
            <w:r>
              <w:rPr>
                <w:rFonts w:asciiTheme="minorHAnsi" w:eastAsia="Verdana" w:hAnsiTheme="minorHAnsi" w:cstheme="minorHAnsi"/>
                <w:b/>
                <w:sz w:val="16"/>
                <w:szCs w:val="16"/>
              </w:rPr>
              <w:t>Indicati in Ordinanza</w:t>
            </w:r>
          </w:p>
        </w:tc>
      </w:tr>
      <w:tr w:rsidR="00E20BFA" w:rsidRPr="00872CE4" w14:paraId="59976151" w14:textId="77777777" w:rsidTr="00F222EE">
        <w:trPr>
          <w:trHeight w:val="272"/>
        </w:trPr>
        <w:tc>
          <w:tcPr>
            <w:tcW w:w="421" w:type="dxa"/>
            <w:tcBorders>
              <w:bottom w:val="single" w:sz="4" w:space="0" w:color="000000"/>
            </w:tcBorders>
            <w:shd w:val="clear" w:color="auto" w:fill="auto"/>
            <w:tcMar>
              <w:top w:w="0" w:type="dxa"/>
              <w:left w:w="108" w:type="dxa"/>
              <w:bottom w:w="0" w:type="dxa"/>
              <w:right w:w="108" w:type="dxa"/>
            </w:tcMar>
            <w:vAlign w:val="center"/>
          </w:tcPr>
          <w:p w14:paraId="7281EF6E" w14:textId="77777777" w:rsidR="00E20BFA" w:rsidRDefault="00E20BFA" w:rsidP="00143EBE">
            <w:pPr>
              <w:jc w:val="center"/>
              <w:rPr>
                <w:rFonts w:asciiTheme="minorHAnsi" w:eastAsia="Verdana" w:hAnsiTheme="minorHAnsi" w:cstheme="minorHAnsi"/>
                <w:sz w:val="16"/>
                <w:szCs w:val="16"/>
              </w:rPr>
            </w:pPr>
            <w:r>
              <w:rPr>
                <w:rFonts w:asciiTheme="minorHAnsi" w:eastAsia="Verdana" w:hAnsiTheme="minorHAnsi" w:cstheme="minorHAnsi"/>
                <w:sz w:val="16"/>
                <w:szCs w:val="16"/>
              </w:rPr>
              <w:t>1</w:t>
            </w:r>
          </w:p>
        </w:tc>
        <w:tc>
          <w:tcPr>
            <w:tcW w:w="10206"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6C8E22E" w14:textId="77777777" w:rsidR="002D0CC1" w:rsidRDefault="002D0CC1" w:rsidP="002D0CC1">
            <w:pPr>
              <w:suppressAutoHyphens w:val="0"/>
              <w:autoSpaceDN/>
              <w:contextualSpacing/>
              <w:textAlignment w:val="auto"/>
              <w:rPr>
                <w:rFonts w:asciiTheme="minorHAnsi" w:eastAsia="Verdana" w:hAnsiTheme="minorHAnsi" w:cstheme="minorHAnsi"/>
                <w:sz w:val="16"/>
                <w:szCs w:val="16"/>
              </w:rPr>
            </w:pPr>
          </w:p>
          <w:p w14:paraId="14E07006" w14:textId="77777777" w:rsidR="00BC3A34" w:rsidRDefault="00F03C9E" w:rsidP="002D0CC1">
            <w:pPr>
              <w:suppressAutoHyphens w:val="0"/>
              <w:autoSpaceDN/>
              <w:contextualSpacing/>
              <w:textAlignment w:val="auto"/>
              <w:rPr>
                <w:rFonts w:asciiTheme="minorHAnsi" w:eastAsia="Verdana" w:hAnsiTheme="minorHAnsi" w:cstheme="minorHAnsi"/>
                <w:sz w:val="16"/>
                <w:szCs w:val="16"/>
                <w:u w:val="single"/>
              </w:rPr>
            </w:pPr>
            <w:r w:rsidRPr="002D0CC1">
              <w:rPr>
                <w:rFonts w:asciiTheme="minorHAnsi" w:eastAsia="Verdana" w:hAnsiTheme="minorHAnsi" w:cstheme="minorHAnsi"/>
                <w:b/>
                <w:bCs/>
                <w:sz w:val="16"/>
                <w:szCs w:val="16"/>
              </w:rPr>
              <w:t>ASTE CLICK</w:t>
            </w:r>
            <w:r w:rsidRPr="002D0CC1">
              <w:rPr>
                <w:rFonts w:asciiTheme="minorHAnsi" w:eastAsia="Verdana" w:hAnsiTheme="minorHAnsi" w:cstheme="minorHAnsi"/>
                <w:sz w:val="16"/>
                <w:szCs w:val="16"/>
              </w:rPr>
              <w:t xml:space="preserve"> - pubblicazione</w:t>
            </w:r>
            <w:r w:rsidR="00E20BFA" w:rsidRPr="002D0CC1">
              <w:rPr>
                <w:rFonts w:asciiTheme="minorHAnsi" w:eastAsia="Verdana" w:hAnsiTheme="minorHAnsi" w:cstheme="minorHAnsi"/>
                <w:sz w:val="16"/>
                <w:szCs w:val="16"/>
              </w:rPr>
              <w:t xml:space="preserve"> </w:t>
            </w:r>
            <w:r w:rsidRPr="002D0CC1">
              <w:rPr>
                <w:rFonts w:asciiTheme="minorHAnsi" w:eastAsia="Verdana" w:hAnsiTheme="minorHAnsi" w:cstheme="minorHAnsi"/>
                <w:sz w:val="16"/>
                <w:szCs w:val="16"/>
              </w:rPr>
              <w:t>s</w:t>
            </w:r>
            <w:r w:rsidR="00E20BFA" w:rsidRPr="002D0CC1">
              <w:rPr>
                <w:rFonts w:asciiTheme="minorHAnsi" w:eastAsia="Verdana" w:hAnsiTheme="minorHAnsi" w:cstheme="minorHAnsi"/>
                <w:sz w:val="16"/>
                <w:szCs w:val="16"/>
              </w:rPr>
              <w:t xml:space="preserve">ui </w:t>
            </w:r>
            <w:r w:rsidRPr="002D0CC1">
              <w:rPr>
                <w:rFonts w:asciiTheme="minorHAnsi" w:eastAsia="Verdana" w:hAnsiTheme="minorHAnsi" w:cstheme="minorHAnsi"/>
                <w:sz w:val="16"/>
                <w:szCs w:val="16"/>
              </w:rPr>
              <w:t>portali: Es.</w:t>
            </w:r>
            <w:r w:rsidR="00E20BFA" w:rsidRPr="002D0CC1">
              <w:rPr>
                <w:rFonts w:asciiTheme="minorHAnsi" w:eastAsia="Verdana" w:hAnsiTheme="minorHAnsi" w:cstheme="minorHAnsi"/>
                <w:sz w:val="16"/>
                <w:szCs w:val="16"/>
              </w:rPr>
              <w:t xml:space="preserve"> www.casa.it – </w:t>
            </w:r>
            <w:r w:rsidR="002D0CC1" w:rsidRPr="00BC3A34">
              <w:rPr>
                <w:rFonts w:asciiTheme="minorHAnsi" w:eastAsia="Verdana" w:hAnsiTheme="minorHAnsi" w:cstheme="minorHAnsi"/>
                <w:sz w:val="16"/>
                <w:szCs w:val="16"/>
              </w:rPr>
              <w:t>www.idealista.it</w:t>
            </w:r>
            <w:r w:rsidR="002D0CC1">
              <w:rPr>
                <w:rFonts w:asciiTheme="minorHAnsi" w:eastAsia="Verdana" w:hAnsiTheme="minorHAnsi" w:cstheme="minorHAnsi"/>
                <w:sz w:val="16"/>
                <w:szCs w:val="16"/>
              </w:rPr>
              <w:t xml:space="preserve"> </w:t>
            </w:r>
            <w:r w:rsidR="00BC3A34">
              <w:rPr>
                <w:rFonts w:asciiTheme="minorHAnsi" w:eastAsia="Verdana" w:hAnsiTheme="minorHAnsi" w:cstheme="minorHAnsi"/>
                <w:sz w:val="16"/>
                <w:szCs w:val="16"/>
              </w:rPr>
              <w:t>–</w:t>
            </w:r>
            <w:r w:rsidR="002D0CC1">
              <w:rPr>
                <w:rFonts w:asciiTheme="minorHAnsi" w:eastAsia="Verdana" w:hAnsiTheme="minorHAnsi" w:cstheme="minorHAnsi"/>
                <w:sz w:val="16"/>
                <w:szCs w:val="16"/>
              </w:rPr>
              <w:t xml:space="preserve"> </w:t>
            </w:r>
            <w:r w:rsidR="00BC3A34">
              <w:rPr>
                <w:rFonts w:asciiTheme="minorHAnsi" w:eastAsia="Verdana" w:hAnsiTheme="minorHAnsi" w:cstheme="minorHAnsi"/>
                <w:sz w:val="16"/>
                <w:szCs w:val="16"/>
              </w:rPr>
              <w:t>www.bakeca.it</w:t>
            </w:r>
            <w:r w:rsidR="004F270B" w:rsidRPr="002D0CC1">
              <w:rPr>
                <w:rFonts w:asciiTheme="minorHAnsi" w:eastAsia="Verdana" w:hAnsiTheme="minorHAnsi" w:cstheme="minorHAnsi"/>
                <w:sz w:val="16"/>
                <w:szCs w:val="16"/>
              </w:rPr>
              <w:t xml:space="preserve">; </w:t>
            </w:r>
            <w:r w:rsidR="004F270B" w:rsidRPr="00BC3A34">
              <w:rPr>
                <w:rFonts w:asciiTheme="minorHAnsi" w:eastAsia="Verdana" w:hAnsiTheme="minorHAnsi" w:cstheme="minorHAnsi"/>
                <w:b/>
                <w:bCs/>
                <w:sz w:val="16"/>
                <w:szCs w:val="16"/>
              </w:rPr>
              <w:t>ADM</w:t>
            </w:r>
            <w:r w:rsidR="004F270B" w:rsidRPr="002D0CC1">
              <w:rPr>
                <w:rFonts w:asciiTheme="minorHAnsi" w:eastAsia="Verdana" w:hAnsiTheme="minorHAnsi" w:cstheme="minorHAnsi"/>
                <w:sz w:val="16"/>
                <w:szCs w:val="16"/>
              </w:rPr>
              <w:t xml:space="preserve"> </w:t>
            </w:r>
            <w:proofErr w:type="spellStart"/>
            <w:r w:rsidR="004F270B" w:rsidRPr="002D0CC1">
              <w:rPr>
                <w:rFonts w:asciiTheme="minorHAnsi" w:eastAsia="Verdana" w:hAnsiTheme="minorHAnsi" w:cstheme="minorHAnsi"/>
                <w:sz w:val="16"/>
                <w:szCs w:val="16"/>
              </w:rPr>
              <w:t>Auction</w:t>
            </w:r>
            <w:proofErr w:type="spellEnd"/>
            <w:r w:rsidR="004F270B" w:rsidRPr="002D0CC1">
              <w:rPr>
                <w:rFonts w:asciiTheme="minorHAnsi" w:eastAsia="Verdana" w:hAnsiTheme="minorHAnsi" w:cstheme="minorHAnsi"/>
                <w:sz w:val="16"/>
                <w:szCs w:val="16"/>
              </w:rPr>
              <w:t xml:space="preserve"> Digital Marketing (promozione pubblicitaria tramite social network e motori di ricerca); </w:t>
            </w:r>
            <w:r w:rsidR="00BC3A34">
              <w:rPr>
                <w:rFonts w:asciiTheme="minorHAnsi" w:eastAsia="Verdana" w:hAnsiTheme="minorHAnsi" w:cstheme="minorHAnsi"/>
                <w:b/>
                <w:bCs/>
                <w:sz w:val="16"/>
                <w:szCs w:val="16"/>
              </w:rPr>
              <w:t>RIVISTA ASTE GIUDIZIARIE</w:t>
            </w:r>
            <w:r w:rsidR="004F270B" w:rsidRPr="00BC3A34">
              <w:rPr>
                <w:rFonts w:asciiTheme="minorHAnsi" w:eastAsia="Verdana" w:hAnsiTheme="minorHAnsi" w:cstheme="minorHAnsi"/>
                <w:b/>
                <w:bCs/>
                <w:sz w:val="16"/>
                <w:szCs w:val="16"/>
              </w:rPr>
              <w:t xml:space="preserve"> </w:t>
            </w:r>
            <w:r w:rsidR="004F270B" w:rsidRPr="00BC3A34">
              <w:rPr>
                <w:rFonts w:asciiTheme="minorHAnsi" w:eastAsia="Verdana" w:hAnsiTheme="minorHAnsi" w:cstheme="minorHAnsi"/>
                <w:sz w:val="16"/>
                <w:szCs w:val="16"/>
              </w:rPr>
              <w:t xml:space="preserve">Ed. </w:t>
            </w:r>
            <w:r w:rsidR="00BC3A34" w:rsidRPr="00BC3A34">
              <w:rPr>
                <w:rFonts w:asciiTheme="minorHAnsi" w:eastAsia="Verdana" w:hAnsiTheme="minorHAnsi" w:cstheme="minorHAnsi"/>
                <w:sz w:val="16"/>
                <w:szCs w:val="16"/>
              </w:rPr>
              <w:t xml:space="preserve">Cartacea </w:t>
            </w:r>
            <w:r w:rsidR="004F270B" w:rsidRPr="00BC3A34">
              <w:rPr>
                <w:rFonts w:asciiTheme="minorHAnsi" w:eastAsia="Verdana" w:hAnsiTheme="minorHAnsi" w:cstheme="minorHAnsi"/>
                <w:sz w:val="16"/>
                <w:szCs w:val="16"/>
              </w:rPr>
              <w:t>e digitale</w:t>
            </w:r>
            <w:r w:rsidR="004F270B" w:rsidRPr="002D0CC1">
              <w:rPr>
                <w:rFonts w:asciiTheme="minorHAnsi" w:eastAsia="Verdana" w:hAnsiTheme="minorHAnsi" w:cstheme="minorHAnsi"/>
                <w:sz w:val="16"/>
                <w:szCs w:val="16"/>
              </w:rPr>
              <w:t xml:space="preserve">; </w:t>
            </w:r>
            <w:r w:rsidR="00BC3A34" w:rsidRPr="00BC3A34">
              <w:rPr>
                <w:rFonts w:asciiTheme="minorHAnsi" w:eastAsia="Verdana" w:hAnsiTheme="minorHAnsi" w:cstheme="minorHAnsi"/>
                <w:b/>
                <w:bCs/>
                <w:sz w:val="16"/>
                <w:szCs w:val="16"/>
              </w:rPr>
              <w:t>POSTAL TARGET</w:t>
            </w:r>
            <w:r w:rsidR="00BC3A34" w:rsidRPr="002D0CC1">
              <w:rPr>
                <w:rFonts w:asciiTheme="minorHAnsi" w:eastAsia="Verdana" w:hAnsiTheme="minorHAnsi" w:cstheme="minorHAnsi"/>
                <w:sz w:val="16"/>
                <w:szCs w:val="16"/>
              </w:rPr>
              <w:t xml:space="preserve"> </w:t>
            </w:r>
            <w:r w:rsidR="004F270B" w:rsidRPr="002D0CC1">
              <w:rPr>
                <w:rFonts w:asciiTheme="minorHAnsi" w:eastAsia="Verdana" w:hAnsiTheme="minorHAnsi" w:cstheme="minorHAnsi"/>
                <w:sz w:val="16"/>
                <w:szCs w:val="16"/>
              </w:rPr>
              <w:t xml:space="preserve">(invio missive cartacee inerenti </w:t>
            </w:r>
            <w:r w:rsidR="002D0CC1" w:rsidRPr="002D0CC1">
              <w:rPr>
                <w:rFonts w:asciiTheme="minorHAnsi" w:eastAsia="Verdana" w:hAnsiTheme="minorHAnsi" w:cstheme="minorHAnsi"/>
                <w:sz w:val="16"/>
                <w:szCs w:val="16"/>
              </w:rPr>
              <w:t>all’avviso</w:t>
            </w:r>
            <w:r w:rsidR="004F270B" w:rsidRPr="002D0CC1">
              <w:rPr>
                <w:rFonts w:asciiTheme="minorHAnsi" w:eastAsia="Verdana" w:hAnsiTheme="minorHAnsi" w:cstheme="minorHAnsi"/>
                <w:sz w:val="16"/>
                <w:szCs w:val="16"/>
              </w:rPr>
              <w:t xml:space="preserve"> di vendita dell’immobile staggito); </w:t>
            </w:r>
            <w:r w:rsidR="00BC3A34" w:rsidRPr="00BC3A34">
              <w:rPr>
                <w:rFonts w:asciiTheme="minorHAnsi" w:eastAsia="Verdana" w:hAnsiTheme="minorHAnsi" w:cstheme="minorHAnsi"/>
                <w:b/>
                <w:bCs/>
                <w:sz w:val="16"/>
                <w:szCs w:val="16"/>
              </w:rPr>
              <w:t xml:space="preserve">FREE PRESS </w:t>
            </w:r>
            <w:r w:rsidR="004F270B" w:rsidRPr="00BC3A34">
              <w:rPr>
                <w:rFonts w:asciiTheme="minorHAnsi" w:eastAsia="Verdana" w:hAnsiTheme="minorHAnsi" w:cstheme="minorHAnsi"/>
                <w:sz w:val="16"/>
                <w:szCs w:val="16"/>
              </w:rPr>
              <w:t>Rivista Aste Giudiziarie</w:t>
            </w:r>
            <w:r w:rsidR="004F270B" w:rsidRPr="002D0CC1">
              <w:rPr>
                <w:rFonts w:asciiTheme="minorHAnsi" w:eastAsia="Verdana" w:hAnsiTheme="minorHAnsi" w:cstheme="minorHAnsi"/>
                <w:sz w:val="16"/>
                <w:szCs w:val="16"/>
              </w:rPr>
              <w:t xml:space="preserve">; </w:t>
            </w:r>
            <w:r w:rsidR="00BC3A34" w:rsidRPr="00BC3A34">
              <w:rPr>
                <w:rFonts w:asciiTheme="minorHAnsi" w:eastAsia="Verdana" w:hAnsiTheme="minorHAnsi" w:cstheme="minorHAnsi"/>
                <w:b/>
                <w:bCs/>
                <w:sz w:val="16"/>
                <w:szCs w:val="16"/>
              </w:rPr>
              <w:t>APP GPS ASTE</w:t>
            </w:r>
            <w:r w:rsidR="00BC3A34">
              <w:rPr>
                <w:rFonts w:asciiTheme="minorHAnsi" w:eastAsia="Verdana" w:hAnsiTheme="minorHAnsi" w:cstheme="minorHAnsi"/>
                <w:sz w:val="16"/>
                <w:szCs w:val="16"/>
              </w:rPr>
              <w:t xml:space="preserve">; </w:t>
            </w:r>
            <w:r w:rsidR="004F270B" w:rsidRPr="00BC3A34">
              <w:rPr>
                <w:rFonts w:asciiTheme="minorHAnsi" w:eastAsia="Verdana" w:hAnsiTheme="minorHAnsi" w:cstheme="minorHAnsi"/>
                <w:sz w:val="16"/>
                <w:szCs w:val="16"/>
                <w:u w:val="single"/>
              </w:rPr>
              <w:t>Pubblicazione sul sito del Tribunale di Reggio Calabria</w:t>
            </w:r>
            <w:r w:rsidR="00BC3A34">
              <w:rPr>
                <w:rFonts w:asciiTheme="minorHAnsi" w:eastAsia="Verdana" w:hAnsiTheme="minorHAnsi" w:cstheme="minorHAnsi"/>
                <w:sz w:val="16"/>
                <w:szCs w:val="16"/>
                <w:u w:val="single"/>
              </w:rPr>
              <w:t>:</w:t>
            </w:r>
          </w:p>
          <w:p w14:paraId="4CB315A3" w14:textId="4040E6BB" w:rsidR="004F270B" w:rsidRPr="00BC3A34" w:rsidRDefault="004F270B" w:rsidP="002D0CC1">
            <w:pPr>
              <w:suppressAutoHyphens w:val="0"/>
              <w:autoSpaceDN/>
              <w:contextualSpacing/>
              <w:textAlignment w:val="auto"/>
              <w:rPr>
                <w:rFonts w:asciiTheme="minorHAnsi" w:eastAsia="Verdana" w:hAnsiTheme="minorHAnsi" w:cstheme="minorHAnsi"/>
                <w:sz w:val="16"/>
                <w:szCs w:val="16"/>
                <w:u w:val="single"/>
              </w:rPr>
            </w:pPr>
            <w:r w:rsidRPr="00BC3A34">
              <w:rPr>
                <w:rFonts w:asciiTheme="minorHAnsi" w:eastAsia="Verdana" w:hAnsiTheme="minorHAnsi" w:cstheme="minorHAnsi"/>
                <w:sz w:val="16"/>
                <w:szCs w:val="16"/>
                <w:u w:val="single"/>
              </w:rPr>
              <w:t xml:space="preserve"> </w:t>
            </w:r>
            <w:hyperlink r:id="rId17" w:history="1">
              <w:r w:rsidRPr="00BC3A34">
                <w:rPr>
                  <w:rFonts w:asciiTheme="minorHAnsi" w:eastAsia="Verdana" w:hAnsiTheme="minorHAnsi" w:cstheme="minorHAnsi"/>
                  <w:sz w:val="16"/>
                  <w:szCs w:val="16"/>
                  <w:u w:val="single"/>
                </w:rPr>
                <w:t>www.tribunale.reggiocalabria.giustizia.it</w:t>
              </w:r>
            </w:hyperlink>
            <w:r w:rsidRPr="00BC3A34">
              <w:rPr>
                <w:rFonts w:asciiTheme="minorHAnsi" w:eastAsia="Verdana" w:hAnsiTheme="minorHAnsi" w:cstheme="minorHAnsi"/>
                <w:sz w:val="16"/>
                <w:szCs w:val="16"/>
                <w:u w:val="single"/>
              </w:rPr>
              <w:t>;</w:t>
            </w:r>
          </w:p>
          <w:p w14:paraId="7958AAA4" w14:textId="0D51E19D" w:rsidR="00E20BFA" w:rsidRPr="00872CE4" w:rsidRDefault="00E20BFA" w:rsidP="00143EBE">
            <w:pPr>
              <w:rPr>
                <w:rFonts w:asciiTheme="minorHAnsi" w:eastAsia="Verdana" w:hAnsiTheme="minorHAnsi" w:cstheme="minorHAnsi"/>
                <w:sz w:val="16"/>
                <w:szCs w:val="16"/>
              </w:rPr>
            </w:pPr>
          </w:p>
        </w:tc>
      </w:tr>
    </w:tbl>
    <w:p w14:paraId="01865B34" w14:textId="77777777" w:rsidR="001C6093" w:rsidRDefault="001C6093">
      <w:pPr>
        <w:rPr>
          <w:rFonts w:asciiTheme="minorHAnsi" w:eastAsia="Verdana" w:hAnsiTheme="minorHAnsi" w:cstheme="minorHAnsi"/>
          <w:b/>
          <w:iCs/>
          <w:sz w:val="16"/>
          <w:szCs w:val="16"/>
        </w:rPr>
      </w:pPr>
    </w:p>
    <w:tbl>
      <w:tblPr>
        <w:tblW w:w="10627" w:type="dxa"/>
        <w:tblBorders>
          <w:top w:val="single" w:sz="4" w:space="0" w:color="000000"/>
          <w:lef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21"/>
        <w:gridCol w:w="8788"/>
        <w:gridCol w:w="1418"/>
      </w:tblGrid>
      <w:tr w:rsidR="009A3BE0" w:rsidRPr="00872CE4" w14:paraId="6A4FCBA0" w14:textId="77777777" w:rsidTr="009B1009">
        <w:trPr>
          <w:trHeight w:val="230"/>
        </w:trPr>
        <w:tc>
          <w:tcPr>
            <w:tcW w:w="9209" w:type="dxa"/>
            <w:gridSpan w:val="2"/>
            <w:shd w:val="clear" w:color="auto" w:fill="D9D9D9"/>
            <w:tcMar>
              <w:top w:w="0" w:type="dxa"/>
              <w:left w:w="108" w:type="dxa"/>
              <w:bottom w:w="0" w:type="dxa"/>
              <w:right w:w="108" w:type="dxa"/>
            </w:tcMar>
            <w:vAlign w:val="center"/>
          </w:tcPr>
          <w:p w14:paraId="4BC28D7B" w14:textId="6FB864CF" w:rsidR="009A3BE0" w:rsidRPr="004D641E" w:rsidRDefault="009A3BE0" w:rsidP="009B1009">
            <w:pPr>
              <w:spacing w:line="0" w:lineRule="atLeast"/>
              <w:jc w:val="center"/>
              <w:rPr>
                <w:rFonts w:asciiTheme="minorHAnsi" w:eastAsia="Verdana" w:hAnsiTheme="minorHAnsi" w:cstheme="minorHAnsi"/>
                <w:b/>
                <w:sz w:val="16"/>
                <w:szCs w:val="16"/>
              </w:rPr>
            </w:pPr>
            <w:r w:rsidRPr="004D641E">
              <w:rPr>
                <w:rFonts w:asciiTheme="minorHAnsi" w:eastAsia="Verdana" w:hAnsiTheme="minorHAnsi" w:cstheme="minorHAnsi"/>
                <w:b/>
                <w:sz w:val="16"/>
                <w:szCs w:val="16"/>
              </w:rPr>
              <w:t xml:space="preserve">                                 ULTERIORI SERVIZI PUBBLICITARI ESEGUITI A CURA DI ASTE GIUDIZIARIE INLINEA S.P.A.</w:t>
            </w:r>
          </w:p>
        </w:tc>
        <w:tc>
          <w:tcPr>
            <w:tcW w:w="141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01BA7CBB" w14:textId="77777777" w:rsidR="009A3BE0" w:rsidRPr="004D641E" w:rsidRDefault="009A3BE0" w:rsidP="009B1009">
            <w:pPr>
              <w:spacing w:line="0" w:lineRule="atLeast"/>
              <w:jc w:val="center"/>
              <w:rPr>
                <w:rFonts w:asciiTheme="minorHAnsi" w:eastAsia="Verdana" w:hAnsiTheme="minorHAnsi" w:cstheme="minorHAnsi"/>
                <w:b/>
                <w:sz w:val="16"/>
                <w:szCs w:val="16"/>
              </w:rPr>
            </w:pPr>
            <w:r w:rsidRPr="004D641E">
              <w:rPr>
                <w:rFonts w:asciiTheme="minorHAnsi" w:eastAsia="Verdana" w:hAnsiTheme="minorHAnsi" w:cstheme="minorHAnsi"/>
                <w:b/>
                <w:sz w:val="16"/>
                <w:szCs w:val="16"/>
              </w:rPr>
              <w:t>Indicati in Ordinanza</w:t>
            </w:r>
          </w:p>
        </w:tc>
      </w:tr>
      <w:tr w:rsidR="009A3BE0" w:rsidRPr="00872CE4" w14:paraId="742F1278" w14:textId="77777777" w:rsidTr="004D641E">
        <w:trPr>
          <w:trHeight w:val="272"/>
        </w:trPr>
        <w:tc>
          <w:tcPr>
            <w:tcW w:w="421" w:type="dxa"/>
            <w:tcBorders>
              <w:bottom w:val="single" w:sz="4" w:space="0" w:color="000000"/>
            </w:tcBorders>
            <w:shd w:val="clear" w:color="auto" w:fill="FFFFFF" w:themeFill="background1"/>
            <w:tcMar>
              <w:top w:w="0" w:type="dxa"/>
              <w:left w:w="108" w:type="dxa"/>
              <w:bottom w:w="0" w:type="dxa"/>
              <w:right w:w="108" w:type="dxa"/>
            </w:tcMar>
            <w:vAlign w:val="center"/>
          </w:tcPr>
          <w:p w14:paraId="1243B416" w14:textId="77777777" w:rsidR="009A3BE0" w:rsidRPr="004D641E" w:rsidRDefault="009A3BE0" w:rsidP="009B1009">
            <w:pPr>
              <w:jc w:val="center"/>
              <w:rPr>
                <w:rFonts w:asciiTheme="minorHAnsi" w:eastAsia="Verdana" w:hAnsiTheme="minorHAnsi" w:cstheme="minorHAnsi"/>
                <w:sz w:val="16"/>
                <w:szCs w:val="16"/>
              </w:rPr>
            </w:pPr>
            <w:r w:rsidRPr="004D641E">
              <w:rPr>
                <w:rFonts w:asciiTheme="minorHAnsi" w:eastAsia="Verdana" w:hAnsiTheme="minorHAnsi" w:cstheme="minorHAnsi"/>
                <w:sz w:val="16"/>
                <w:szCs w:val="16"/>
              </w:rPr>
              <w:t>1</w:t>
            </w:r>
          </w:p>
        </w:tc>
        <w:tc>
          <w:tcPr>
            <w:tcW w:w="10206" w:type="dxa"/>
            <w:gridSpan w:val="2"/>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A607D3E" w14:textId="77777777" w:rsidR="009A3BE0" w:rsidRPr="004D641E" w:rsidRDefault="009A3BE0" w:rsidP="009B1009">
            <w:pPr>
              <w:suppressAutoHyphens w:val="0"/>
              <w:autoSpaceDN/>
              <w:contextualSpacing/>
              <w:textAlignment w:val="auto"/>
              <w:rPr>
                <w:rFonts w:asciiTheme="minorHAnsi" w:eastAsia="Verdana" w:hAnsiTheme="minorHAnsi" w:cstheme="minorHAnsi"/>
                <w:sz w:val="16"/>
                <w:szCs w:val="16"/>
              </w:rPr>
            </w:pPr>
          </w:p>
          <w:p w14:paraId="62A96941" w14:textId="2B2437D1" w:rsidR="009A3BE0" w:rsidRPr="004D641E" w:rsidRDefault="009A3BE0" w:rsidP="009A3BE0">
            <w:pPr>
              <w:suppressAutoHyphens w:val="0"/>
              <w:autoSpaceDN/>
              <w:contextualSpacing/>
              <w:textAlignment w:val="auto"/>
              <w:rPr>
                <w:rFonts w:asciiTheme="minorHAnsi" w:eastAsia="Verdana" w:hAnsiTheme="minorHAnsi" w:cstheme="minorHAnsi"/>
                <w:sz w:val="16"/>
                <w:szCs w:val="16"/>
              </w:rPr>
            </w:pPr>
            <w:r w:rsidRPr="004D641E">
              <w:rPr>
                <w:rFonts w:asciiTheme="minorHAnsi" w:eastAsia="Verdana" w:hAnsiTheme="minorHAnsi" w:cstheme="minorHAnsi"/>
                <w:sz w:val="16"/>
                <w:szCs w:val="16"/>
              </w:rPr>
              <w:t xml:space="preserve">RETE ASTE REAL ESTATE – pubblicazione di un annuncio di vendita sul portale </w:t>
            </w:r>
            <w:hyperlink r:id="rId18" w:history="1">
              <w:r w:rsidRPr="004D641E">
                <w:rPr>
                  <w:rStyle w:val="Collegamentoipertestuale"/>
                  <w:rFonts w:asciiTheme="minorHAnsi" w:eastAsia="Verdana" w:hAnsiTheme="minorHAnsi" w:cstheme="minorHAnsi"/>
                  <w:sz w:val="16"/>
                  <w:szCs w:val="16"/>
                </w:rPr>
                <w:t>www.subito.it</w:t>
              </w:r>
            </w:hyperlink>
          </w:p>
          <w:p w14:paraId="2238B2C6" w14:textId="1848E13B" w:rsidR="009A3BE0" w:rsidRPr="004D641E" w:rsidRDefault="009A3BE0" w:rsidP="009A3BE0">
            <w:pPr>
              <w:suppressAutoHyphens w:val="0"/>
              <w:autoSpaceDN/>
              <w:contextualSpacing/>
              <w:textAlignment w:val="auto"/>
              <w:rPr>
                <w:rFonts w:asciiTheme="minorHAnsi" w:eastAsia="Verdana" w:hAnsiTheme="minorHAnsi" w:cstheme="minorHAnsi"/>
                <w:sz w:val="16"/>
                <w:szCs w:val="16"/>
              </w:rPr>
            </w:pPr>
          </w:p>
        </w:tc>
      </w:tr>
    </w:tbl>
    <w:p w14:paraId="316BAAEB" w14:textId="77777777" w:rsidR="009A3BE0" w:rsidRDefault="009A3BE0">
      <w:pPr>
        <w:rPr>
          <w:rFonts w:asciiTheme="minorHAnsi" w:eastAsia="Verdana" w:hAnsiTheme="minorHAnsi" w:cstheme="minorHAnsi"/>
          <w:b/>
          <w:iCs/>
          <w:sz w:val="16"/>
          <w:szCs w:val="16"/>
        </w:rPr>
      </w:pPr>
    </w:p>
    <w:p w14:paraId="3E0A5111" w14:textId="77777777" w:rsidR="009A3BE0" w:rsidRDefault="009A3BE0">
      <w:pPr>
        <w:rPr>
          <w:rFonts w:asciiTheme="minorHAnsi" w:eastAsia="Verdana" w:hAnsiTheme="minorHAnsi" w:cstheme="minorHAnsi"/>
          <w:b/>
          <w:iCs/>
          <w:sz w:val="16"/>
          <w:szCs w:val="16"/>
        </w:rPr>
      </w:pPr>
    </w:p>
    <w:p w14:paraId="2B7194A2" w14:textId="77777777" w:rsidR="009A3BE0" w:rsidRDefault="009A3BE0">
      <w:pPr>
        <w:rPr>
          <w:rFonts w:asciiTheme="minorHAnsi" w:eastAsia="Verdana" w:hAnsiTheme="minorHAnsi" w:cstheme="minorHAnsi"/>
          <w:b/>
          <w:iCs/>
          <w:sz w:val="16"/>
          <w:szCs w:val="16"/>
        </w:rPr>
      </w:pPr>
    </w:p>
    <w:p w14:paraId="41A1928F" w14:textId="77777777" w:rsidR="009A3BE0" w:rsidRDefault="009A3BE0">
      <w:pPr>
        <w:rPr>
          <w:rFonts w:asciiTheme="minorHAnsi" w:eastAsia="Verdana" w:hAnsiTheme="minorHAnsi" w:cstheme="minorHAnsi"/>
          <w:b/>
          <w:iCs/>
          <w:sz w:val="16"/>
          <w:szCs w:val="16"/>
        </w:rPr>
      </w:pPr>
    </w:p>
    <w:p w14:paraId="2F276CF4" w14:textId="77777777" w:rsidR="009A3BE0" w:rsidRPr="00872CE4" w:rsidRDefault="009A3BE0">
      <w:pPr>
        <w:rPr>
          <w:rFonts w:asciiTheme="minorHAnsi" w:eastAsia="Verdana" w:hAnsiTheme="minorHAnsi" w:cstheme="minorHAnsi"/>
          <w:b/>
          <w:iCs/>
          <w:sz w:val="16"/>
          <w:szCs w:val="16"/>
        </w:rPr>
      </w:pPr>
    </w:p>
    <w:tbl>
      <w:tblPr>
        <w:tblW w:w="10627" w:type="dxa"/>
        <w:tblCellMar>
          <w:left w:w="10" w:type="dxa"/>
          <w:right w:w="10" w:type="dxa"/>
        </w:tblCellMar>
        <w:tblLook w:val="0000" w:firstRow="0" w:lastRow="0" w:firstColumn="0" w:lastColumn="0" w:noHBand="0" w:noVBand="0"/>
      </w:tblPr>
      <w:tblGrid>
        <w:gridCol w:w="279"/>
        <w:gridCol w:w="10348"/>
      </w:tblGrid>
      <w:tr w:rsidR="00DB013D" w:rsidRPr="00872CE4" w14:paraId="241F2866" w14:textId="77777777" w:rsidTr="00384AFE">
        <w:trPr>
          <w:trHeight w:val="302"/>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799393" w14:textId="17B94135" w:rsidR="00DB013D" w:rsidRPr="00872CE4" w:rsidRDefault="00DB013D" w:rsidP="00DB013D">
            <w:pPr>
              <w:spacing w:line="0" w:lineRule="atLeast"/>
              <w:jc w:val="center"/>
              <w:rPr>
                <w:rFonts w:asciiTheme="minorHAnsi" w:eastAsia="Verdana" w:hAnsiTheme="minorHAnsi" w:cstheme="minorHAnsi"/>
                <w:b/>
                <w:sz w:val="16"/>
                <w:szCs w:val="16"/>
              </w:rPr>
            </w:pPr>
            <w:bookmarkStart w:id="0" w:name="_Hlk20238598"/>
            <w:r w:rsidRPr="00DB013D">
              <w:rPr>
                <w:rFonts w:asciiTheme="minorHAnsi" w:eastAsia="Verdana" w:hAnsiTheme="minorHAnsi" w:cstheme="minorHAnsi"/>
                <w:b/>
                <w:sz w:val="16"/>
                <w:szCs w:val="16"/>
              </w:rPr>
              <w:t xml:space="preserve">Tariffe applicate e servizi </w:t>
            </w:r>
            <w:r w:rsidR="00384AFE">
              <w:rPr>
                <w:rFonts w:asciiTheme="minorHAnsi" w:eastAsia="Verdana" w:hAnsiTheme="minorHAnsi" w:cstheme="minorHAnsi"/>
                <w:b/>
                <w:sz w:val="16"/>
                <w:szCs w:val="16"/>
              </w:rPr>
              <w:t xml:space="preserve">e modalità </w:t>
            </w:r>
            <w:r w:rsidRPr="00DB013D">
              <w:rPr>
                <w:rFonts w:asciiTheme="minorHAnsi" w:eastAsia="Verdana" w:hAnsiTheme="minorHAnsi" w:cstheme="minorHAnsi"/>
                <w:b/>
                <w:sz w:val="16"/>
                <w:szCs w:val="16"/>
              </w:rPr>
              <w:t>concordati con il Tribunale (tariffa applicata da ciascun gestore):</w:t>
            </w:r>
          </w:p>
        </w:tc>
      </w:tr>
      <w:tr w:rsidR="00DB013D" w:rsidRPr="00872CE4" w14:paraId="4703DCDD" w14:textId="77777777" w:rsidTr="00A153DE">
        <w:trPr>
          <w:trHeight w:val="2374"/>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DA6A7" w14:textId="6417C8FF" w:rsidR="00DB013D" w:rsidRPr="00872CE4" w:rsidRDefault="00DB013D" w:rsidP="00EF6ED1">
            <w:pPr>
              <w:jc w:val="center"/>
              <w:rPr>
                <w:rFonts w:asciiTheme="minorHAnsi" w:eastAsia="Verdana" w:hAnsiTheme="minorHAnsi" w:cstheme="minorHAnsi"/>
                <w:sz w:val="16"/>
                <w:szCs w:val="16"/>
              </w:rPr>
            </w:pPr>
          </w:p>
        </w:tc>
        <w:tc>
          <w:tcPr>
            <w:tcW w:w="10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56EA4" w14:textId="77777777" w:rsidR="00A522AF" w:rsidRDefault="00A522AF" w:rsidP="008B5A7F">
            <w:pPr>
              <w:jc w:val="both"/>
              <w:rPr>
                <w:rFonts w:asciiTheme="minorHAnsi" w:eastAsia="Calibri Light" w:hAnsiTheme="minorHAnsi" w:cstheme="minorHAnsi"/>
                <w:b/>
                <w:sz w:val="16"/>
                <w:szCs w:val="16"/>
                <w:lang w:eastAsia="it-IT"/>
              </w:rPr>
            </w:pPr>
          </w:p>
          <w:p w14:paraId="0F4555AA" w14:textId="089D18CA" w:rsidR="00A522AF" w:rsidRPr="006D675E" w:rsidRDefault="001A1BFD" w:rsidP="00A522AF">
            <w:pPr>
              <w:jc w:val="both"/>
              <w:rPr>
                <w:rFonts w:asciiTheme="minorHAnsi" w:eastAsia="Calibri Light" w:hAnsiTheme="minorHAnsi" w:cstheme="minorHAnsi"/>
                <w:b/>
                <w:sz w:val="16"/>
                <w:szCs w:val="16"/>
                <w:u w:val="single"/>
                <w:lang w:eastAsia="it-IT"/>
              </w:rPr>
            </w:pPr>
            <w:r w:rsidRPr="006D675E">
              <w:rPr>
                <w:rFonts w:asciiTheme="minorHAnsi" w:eastAsia="Calibri Light" w:hAnsiTheme="minorHAnsi" w:cstheme="minorHAnsi"/>
                <w:b/>
                <w:sz w:val="16"/>
                <w:szCs w:val="16"/>
                <w:u w:val="single"/>
                <w:lang w:eastAsia="it-IT"/>
              </w:rPr>
              <w:t>PACCHETTO GRUPPO EDICOM:</w:t>
            </w:r>
          </w:p>
          <w:p w14:paraId="0DCCAE64" w14:textId="77777777" w:rsidR="00F03C9E" w:rsidRPr="004E3AD5" w:rsidRDefault="00F03C9E" w:rsidP="00A522AF">
            <w:pPr>
              <w:jc w:val="both"/>
              <w:rPr>
                <w:rFonts w:asciiTheme="minorHAnsi" w:eastAsia="Calibri Light" w:hAnsiTheme="minorHAnsi" w:cstheme="minorHAnsi"/>
                <w:b/>
                <w:sz w:val="16"/>
                <w:szCs w:val="16"/>
                <w:lang w:eastAsia="it-IT"/>
              </w:rPr>
            </w:pPr>
          </w:p>
          <w:p w14:paraId="154C48D0" w14:textId="76BA6AF3" w:rsidR="00A522AF" w:rsidRPr="004E3AD5" w:rsidRDefault="00A522AF" w:rsidP="00F03C9E">
            <w:pPr>
              <w:pStyle w:val="Paragrafoelenco"/>
              <w:numPr>
                <w:ilvl w:val="0"/>
                <w:numId w:val="25"/>
              </w:numPr>
              <w:jc w:val="both"/>
              <w:rPr>
                <w:rFonts w:asciiTheme="minorHAnsi" w:eastAsia="Calibri Light" w:hAnsiTheme="minorHAnsi" w:cstheme="minorHAnsi"/>
                <w:bCs/>
                <w:sz w:val="16"/>
                <w:szCs w:val="16"/>
                <w:lang w:eastAsia="it-IT"/>
              </w:rPr>
            </w:pPr>
            <w:r w:rsidRPr="004E3AD5">
              <w:rPr>
                <w:rFonts w:asciiTheme="minorHAnsi" w:eastAsia="Calibri Light" w:hAnsiTheme="minorHAnsi" w:cstheme="minorHAnsi"/>
                <w:bCs/>
                <w:sz w:val="16"/>
                <w:szCs w:val="16"/>
                <w:lang w:eastAsia="it-IT"/>
              </w:rPr>
              <w:t>Pubblicità legale e commerciale</w:t>
            </w:r>
            <w:r w:rsidRPr="004E3AD5">
              <w:rPr>
                <w:rFonts w:asciiTheme="minorHAnsi" w:eastAsia="Calibri Light" w:hAnsiTheme="minorHAnsi" w:cstheme="minorHAnsi"/>
                <w:bCs/>
                <w:sz w:val="16"/>
                <w:szCs w:val="16"/>
                <w:u w:val="single"/>
                <w:lang w:eastAsia="it-IT"/>
              </w:rPr>
              <w:t>:</w:t>
            </w:r>
            <w:r w:rsidRPr="004E3AD5">
              <w:rPr>
                <w:rFonts w:asciiTheme="minorHAnsi" w:eastAsia="Calibri Light" w:hAnsiTheme="minorHAnsi" w:cstheme="minorHAnsi"/>
                <w:bCs/>
                <w:sz w:val="16"/>
                <w:szCs w:val="16"/>
                <w:lang w:eastAsia="it-IT"/>
              </w:rPr>
              <w:t xml:space="preserve"> €</w:t>
            </w:r>
            <w:r w:rsidRPr="004E3AD5">
              <w:rPr>
                <w:rFonts w:asciiTheme="minorHAnsi" w:eastAsia="Calibri Light" w:hAnsiTheme="minorHAnsi" w:cstheme="minorHAnsi"/>
                <w:b/>
                <w:sz w:val="16"/>
                <w:szCs w:val="16"/>
                <w:lang w:eastAsia="it-IT"/>
              </w:rPr>
              <w:t xml:space="preserve"> </w:t>
            </w:r>
            <w:r w:rsidR="00E11D05" w:rsidRPr="004E3AD5">
              <w:rPr>
                <w:rFonts w:asciiTheme="minorHAnsi" w:eastAsia="Calibri Light" w:hAnsiTheme="minorHAnsi" w:cstheme="minorHAnsi"/>
                <w:b/>
                <w:sz w:val="16"/>
                <w:szCs w:val="16"/>
                <w:lang w:eastAsia="it-IT"/>
              </w:rPr>
              <w:t>485</w:t>
            </w:r>
            <w:r w:rsidR="004F270B" w:rsidRPr="004E3AD5">
              <w:rPr>
                <w:rFonts w:asciiTheme="minorHAnsi" w:eastAsia="Calibri Light" w:hAnsiTheme="minorHAnsi" w:cstheme="minorHAnsi"/>
                <w:b/>
                <w:sz w:val="16"/>
                <w:szCs w:val="16"/>
                <w:lang w:eastAsia="it-IT"/>
              </w:rPr>
              <w:t>,00 oltre iva</w:t>
            </w:r>
            <w:r w:rsidRPr="004E3AD5">
              <w:rPr>
                <w:rFonts w:asciiTheme="minorHAnsi" w:eastAsia="Calibri Light" w:hAnsiTheme="minorHAnsi" w:cstheme="minorHAnsi"/>
                <w:b/>
                <w:sz w:val="16"/>
                <w:szCs w:val="16"/>
                <w:lang w:eastAsia="it-IT"/>
              </w:rPr>
              <w:t xml:space="preserve"> </w:t>
            </w:r>
            <w:r w:rsidRPr="004E3AD5">
              <w:rPr>
                <w:rFonts w:asciiTheme="minorHAnsi" w:eastAsia="Calibri Light" w:hAnsiTheme="minorHAnsi" w:cstheme="minorHAnsi"/>
                <w:bCs/>
                <w:sz w:val="16"/>
                <w:szCs w:val="16"/>
                <w:lang w:eastAsia="it-IT"/>
              </w:rPr>
              <w:t>per ogni richiesta di pubblicità a procedura, indipendentemente dal numero di lotti e per ogni tentativo di vendita</w:t>
            </w:r>
            <w:r w:rsidR="005A37AA" w:rsidRPr="004E3AD5">
              <w:rPr>
                <w:rFonts w:asciiTheme="minorHAnsi" w:eastAsia="Calibri Light" w:hAnsiTheme="minorHAnsi" w:cstheme="minorHAnsi"/>
                <w:bCs/>
                <w:sz w:val="16"/>
                <w:szCs w:val="16"/>
                <w:lang w:eastAsia="it-IT"/>
              </w:rPr>
              <w:t xml:space="preserve">. </w:t>
            </w:r>
            <w:r w:rsidRPr="004E3AD5">
              <w:rPr>
                <w:rFonts w:asciiTheme="minorHAnsi" w:eastAsia="Calibri Light" w:hAnsiTheme="minorHAnsi" w:cstheme="minorHAnsi"/>
                <w:sz w:val="16"/>
                <w:szCs w:val="16"/>
                <w:lang w:eastAsia="it-IT"/>
              </w:rPr>
              <w:t xml:space="preserve">Il pacchetto concordato con il Tribunale comprende i </w:t>
            </w:r>
            <w:r w:rsidR="004E3AD5" w:rsidRPr="004E3AD5">
              <w:rPr>
                <w:rFonts w:asciiTheme="minorHAnsi" w:eastAsia="Calibri Light" w:hAnsiTheme="minorHAnsi" w:cstheme="minorHAnsi"/>
                <w:sz w:val="16"/>
                <w:szCs w:val="16"/>
                <w:lang w:eastAsia="it-IT"/>
              </w:rPr>
              <w:t>seguenti i</w:t>
            </w:r>
            <w:r w:rsidR="004F270B" w:rsidRPr="004E3AD5">
              <w:rPr>
                <w:rFonts w:asciiTheme="minorHAnsi" w:eastAsia="Calibri Light" w:hAnsiTheme="minorHAnsi" w:cstheme="minorHAnsi"/>
                <w:sz w:val="16"/>
                <w:szCs w:val="16"/>
                <w:lang w:eastAsia="it-IT"/>
              </w:rPr>
              <w:t xml:space="preserve"> </w:t>
            </w:r>
            <w:r w:rsidRPr="004E3AD5">
              <w:rPr>
                <w:rFonts w:asciiTheme="minorHAnsi" w:eastAsia="Calibri Light" w:hAnsiTheme="minorHAnsi" w:cstheme="minorHAnsi"/>
                <w:sz w:val="16"/>
                <w:szCs w:val="16"/>
                <w:lang w:eastAsia="it-IT"/>
              </w:rPr>
              <w:t xml:space="preserve">servizi </w:t>
            </w:r>
            <w:r w:rsidR="004F270B" w:rsidRPr="004E3AD5">
              <w:rPr>
                <w:rFonts w:asciiTheme="minorHAnsi" w:eastAsia="Calibri Light" w:hAnsiTheme="minorHAnsi" w:cstheme="minorHAnsi"/>
                <w:sz w:val="16"/>
                <w:szCs w:val="16"/>
                <w:lang w:eastAsia="it-IT"/>
              </w:rPr>
              <w:t>sopra indicati.</w:t>
            </w:r>
          </w:p>
          <w:p w14:paraId="2A920192" w14:textId="2D1CFE21" w:rsidR="00A522AF" w:rsidRPr="004E3AD5" w:rsidRDefault="00A522AF" w:rsidP="00A522AF">
            <w:pPr>
              <w:pStyle w:val="Paragrafoelenco"/>
              <w:numPr>
                <w:ilvl w:val="0"/>
                <w:numId w:val="25"/>
              </w:numPr>
              <w:jc w:val="both"/>
              <w:rPr>
                <w:rFonts w:asciiTheme="minorHAnsi" w:eastAsia="Calibri Light" w:hAnsiTheme="minorHAnsi" w:cstheme="minorHAnsi"/>
                <w:bCs/>
                <w:sz w:val="16"/>
                <w:szCs w:val="16"/>
                <w:lang w:eastAsia="it-IT"/>
              </w:rPr>
            </w:pPr>
            <w:r w:rsidRPr="004E3AD5">
              <w:rPr>
                <w:rFonts w:asciiTheme="minorHAnsi" w:eastAsia="Calibri Light" w:hAnsiTheme="minorHAnsi" w:cstheme="minorHAnsi"/>
                <w:bCs/>
                <w:sz w:val="16"/>
                <w:szCs w:val="16"/>
                <w:lang w:eastAsia="it-IT"/>
              </w:rPr>
              <w:t>Per quanto attiene alla vendita telematica,</w:t>
            </w:r>
            <w:r w:rsidR="00F03C9E" w:rsidRPr="004E3AD5">
              <w:rPr>
                <w:rFonts w:asciiTheme="minorHAnsi" w:eastAsia="Calibri Light" w:hAnsiTheme="minorHAnsi" w:cstheme="minorHAnsi"/>
                <w:bCs/>
                <w:sz w:val="16"/>
                <w:szCs w:val="16"/>
                <w:lang w:eastAsia="it-IT"/>
              </w:rPr>
              <w:t xml:space="preserve"> se nominato in ordinanza</w:t>
            </w:r>
            <w:r w:rsidRPr="004E3AD5">
              <w:rPr>
                <w:rFonts w:asciiTheme="minorHAnsi" w:eastAsia="Calibri Light" w:hAnsiTheme="minorHAnsi" w:cstheme="minorHAnsi"/>
                <w:bCs/>
                <w:sz w:val="16"/>
                <w:szCs w:val="16"/>
                <w:lang w:eastAsia="it-IT"/>
              </w:rPr>
              <w:t xml:space="preserve">, applicherà un costo </w:t>
            </w:r>
            <w:r w:rsidRPr="00A605A3">
              <w:rPr>
                <w:rFonts w:asciiTheme="minorHAnsi" w:eastAsia="Calibri Light" w:hAnsiTheme="minorHAnsi" w:cstheme="minorHAnsi"/>
                <w:bCs/>
                <w:sz w:val="16"/>
                <w:szCs w:val="16"/>
                <w:lang w:eastAsia="it-IT"/>
              </w:rPr>
              <w:t>di</w:t>
            </w:r>
            <w:r w:rsidRPr="004E3AD5">
              <w:rPr>
                <w:rFonts w:asciiTheme="minorHAnsi" w:eastAsia="Calibri Light" w:hAnsiTheme="minorHAnsi" w:cstheme="minorHAnsi"/>
                <w:b/>
                <w:sz w:val="16"/>
                <w:szCs w:val="16"/>
                <w:lang w:eastAsia="it-IT"/>
              </w:rPr>
              <w:t xml:space="preserve"> </w:t>
            </w:r>
            <w:r w:rsidR="00A605A3">
              <w:rPr>
                <w:rFonts w:asciiTheme="minorHAnsi" w:eastAsia="Calibri Light" w:hAnsiTheme="minorHAnsi" w:cstheme="minorHAnsi"/>
                <w:b/>
                <w:sz w:val="16"/>
                <w:szCs w:val="16"/>
                <w:lang w:eastAsia="it-IT"/>
              </w:rPr>
              <w:t>E</w:t>
            </w:r>
            <w:r w:rsidR="00A605A3" w:rsidRPr="004E3AD5">
              <w:rPr>
                <w:rFonts w:asciiTheme="minorHAnsi" w:eastAsia="Calibri Light" w:hAnsiTheme="minorHAnsi" w:cstheme="minorHAnsi"/>
                <w:b/>
                <w:sz w:val="16"/>
                <w:szCs w:val="16"/>
                <w:lang w:eastAsia="it-IT"/>
              </w:rPr>
              <w:t>uro</w:t>
            </w:r>
            <w:r w:rsidRPr="004E3AD5">
              <w:rPr>
                <w:rFonts w:asciiTheme="minorHAnsi" w:eastAsia="Calibri Light" w:hAnsiTheme="minorHAnsi" w:cstheme="minorHAnsi"/>
                <w:b/>
                <w:sz w:val="16"/>
                <w:szCs w:val="16"/>
                <w:lang w:eastAsia="it-IT"/>
              </w:rPr>
              <w:t xml:space="preserve"> </w:t>
            </w:r>
            <w:r w:rsidR="004F270B" w:rsidRPr="004E3AD5">
              <w:rPr>
                <w:rFonts w:asciiTheme="minorHAnsi" w:eastAsia="Calibri Light" w:hAnsiTheme="minorHAnsi" w:cstheme="minorHAnsi"/>
                <w:b/>
                <w:sz w:val="16"/>
                <w:szCs w:val="16"/>
                <w:lang w:eastAsia="it-IT"/>
              </w:rPr>
              <w:t>65</w:t>
            </w:r>
            <w:r w:rsidRPr="004E3AD5">
              <w:rPr>
                <w:rFonts w:asciiTheme="minorHAnsi" w:eastAsia="Calibri Light" w:hAnsiTheme="minorHAnsi" w:cstheme="minorHAnsi"/>
                <w:b/>
                <w:sz w:val="16"/>
                <w:szCs w:val="16"/>
                <w:lang w:eastAsia="it-IT"/>
              </w:rPr>
              <w:t xml:space="preserve">,00 </w:t>
            </w:r>
            <w:r w:rsidRPr="004E3AD5">
              <w:rPr>
                <w:rFonts w:asciiTheme="minorHAnsi" w:eastAsia="Calibri Light" w:hAnsiTheme="minorHAnsi" w:cstheme="minorHAnsi"/>
                <w:bCs/>
                <w:sz w:val="16"/>
                <w:szCs w:val="16"/>
                <w:lang w:eastAsia="it-IT"/>
              </w:rPr>
              <w:t xml:space="preserve">oltre iva a </w:t>
            </w:r>
            <w:r w:rsidR="006D675E" w:rsidRPr="004E3AD5">
              <w:rPr>
                <w:rFonts w:asciiTheme="minorHAnsi" w:eastAsia="Calibri Light" w:hAnsiTheme="minorHAnsi" w:cstheme="minorHAnsi"/>
                <w:bCs/>
                <w:sz w:val="16"/>
                <w:szCs w:val="16"/>
                <w:lang w:eastAsia="it-IT"/>
              </w:rPr>
              <w:t>procedura per</w:t>
            </w:r>
            <w:r w:rsidRPr="004E3AD5">
              <w:rPr>
                <w:rFonts w:asciiTheme="minorHAnsi" w:eastAsia="Calibri Light" w:hAnsiTheme="minorHAnsi" w:cstheme="minorHAnsi"/>
                <w:bCs/>
                <w:sz w:val="16"/>
                <w:szCs w:val="16"/>
                <w:lang w:eastAsia="it-IT"/>
              </w:rPr>
              <w:t xml:space="preserve"> ogni tentativo di vendita</w:t>
            </w:r>
            <w:r w:rsidR="00355D8B" w:rsidRPr="004E3AD5">
              <w:rPr>
                <w:rFonts w:asciiTheme="minorHAnsi" w:eastAsia="Calibri Light" w:hAnsiTheme="minorHAnsi" w:cstheme="minorHAnsi"/>
                <w:bCs/>
                <w:sz w:val="16"/>
                <w:szCs w:val="16"/>
                <w:lang w:eastAsia="it-IT"/>
              </w:rPr>
              <w:t>.</w:t>
            </w:r>
          </w:p>
          <w:p w14:paraId="7E8D282F" w14:textId="1229CA86" w:rsidR="00A522AF" w:rsidRPr="006D675E" w:rsidRDefault="00A522AF" w:rsidP="00A522AF">
            <w:pPr>
              <w:rPr>
                <w:rFonts w:asciiTheme="minorHAnsi" w:eastAsia="Calibri Light" w:hAnsiTheme="minorHAnsi" w:cstheme="minorHAnsi"/>
                <w:sz w:val="16"/>
                <w:szCs w:val="16"/>
                <w:u w:val="single"/>
                <w:lang w:eastAsia="it-IT"/>
              </w:rPr>
            </w:pPr>
          </w:p>
          <w:p w14:paraId="25FEF951" w14:textId="31CACBB5" w:rsidR="00A522AF" w:rsidRPr="006D675E" w:rsidRDefault="001A1BFD" w:rsidP="00A522AF">
            <w:pPr>
              <w:jc w:val="both"/>
              <w:rPr>
                <w:rFonts w:asciiTheme="minorHAnsi" w:eastAsia="Calibri Light" w:hAnsiTheme="minorHAnsi" w:cstheme="minorHAnsi"/>
                <w:b/>
                <w:sz w:val="16"/>
                <w:szCs w:val="16"/>
                <w:u w:val="single"/>
                <w:lang w:eastAsia="it-IT"/>
              </w:rPr>
            </w:pPr>
            <w:r w:rsidRPr="006D675E">
              <w:rPr>
                <w:rFonts w:asciiTheme="minorHAnsi" w:eastAsia="Calibri Light" w:hAnsiTheme="minorHAnsi" w:cstheme="minorHAnsi"/>
                <w:b/>
                <w:sz w:val="16"/>
                <w:szCs w:val="16"/>
                <w:u w:val="single"/>
                <w:lang w:eastAsia="it-IT"/>
              </w:rPr>
              <w:t xml:space="preserve">PACCHETTO ASTEGIUDIZIARIE </w:t>
            </w:r>
          </w:p>
          <w:p w14:paraId="52D3A26A" w14:textId="1C0A9DEB" w:rsidR="00A522AF" w:rsidRPr="004E3AD5" w:rsidRDefault="00A522AF" w:rsidP="00A522AF">
            <w:pPr>
              <w:jc w:val="both"/>
              <w:rPr>
                <w:rFonts w:asciiTheme="minorHAnsi" w:eastAsia="Calibri Light" w:hAnsiTheme="minorHAnsi" w:cstheme="minorHAnsi"/>
                <w:b/>
                <w:sz w:val="16"/>
                <w:szCs w:val="16"/>
                <w:lang w:eastAsia="it-IT"/>
              </w:rPr>
            </w:pPr>
          </w:p>
          <w:p w14:paraId="4B1C722C" w14:textId="7A58DB31" w:rsidR="00F03C9E" w:rsidRPr="009A3BE0" w:rsidRDefault="00F03C9E" w:rsidP="00F03C9E">
            <w:pPr>
              <w:pStyle w:val="Paragrafoelenco"/>
              <w:numPr>
                <w:ilvl w:val="0"/>
                <w:numId w:val="29"/>
              </w:numPr>
              <w:jc w:val="both"/>
              <w:rPr>
                <w:rFonts w:asciiTheme="minorHAnsi" w:eastAsia="Calibri Light" w:hAnsiTheme="minorHAnsi" w:cstheme="minorHAnsi"/>
                <w:bCs/>
                <w:sz w:val="16"/>
                <w:szCs w:val="16"/>
                <w:lang w:eastAsia="it-IT"/>
              </w:rPr>
            </w:pPr>
            <w:r w:rsidRPr="004E3AD5">
              <w:rPr>
                <w:rFonts w:asciiTheme="minorHAnsi" w:eastAsia="Calibri Light" w:hAnsiTheme="minorHAnsi" w:cstheme="minorHAnsi"/>
                <w:bCs/>
                <w:sz w:val="16"/>
                <w:szCs w:val="16"/>
                <w:lang w:eastAsia="it-IT"/>
              </w:rPr>
              <w:t>Pubblicità legale e commerciale</w:t>
            </w:r>
            <w:r w:rsidRPr="004E3AD5">
              <w:rPr>
                <w:rFonts w:asciiTheme="minorHAnsi" w:eastAsia="Calibri Light" w:hAnsiTheme="minorHAnsi" w:cstheme="minorHAnsi"/>
                <w:bCs/>
                <w:sz w:val="16"/>
                <w:szCs w:val="16"/>
                <w:u w:val="single"/>
                <w:lang w:eastAsia="it-IT"/>
              </w:rPr>
              <w:t>:</w:t>
            </w:r>
            <w:r w:rsidRPr="004E3AD5">
              <w:rPr>
                <w:rFonts w:asciiTheme="minorHAnsi" w:eastAsia="Calibri Light" w:hAnsiTheme="minorHAnsi" w:cstheme="minorHAnsi"/>
                <w:bCs/>
                <w:sz w:val="16"/>
                <w:szCs w:val="16"/>
                <w:lang w:eastAsia="it-IT"/>
              </w:rPr>
              <w:t xml:space="preserve"> </w:t>
            </w:r>
            <w:r w:rsidRPr="008C1626">
              <w:rPr>
                <w:rFonts w:asciiTheme="minorHAnsi" w:eastAsia="Calibri Light" w:hAnsiTheme="minorHAnsi" w:cstheme="minorHAnsi"/>
                <w:bCs/>
                <w:sz w:val="16"/>
                <w:szCs w:val="16"/>
                <w:lang w:eastAsia="it-IT"/>
              </w:rPr>
              <w:t>€</w:t>
            </w:r>
            <w:r w:rsidRPr="008C1626">
              <w:rPr>
                <w:rFonts w:asciiTheme="minorHAnsi" w:eastAsia="Calibri Light" w:hAnsiTheme="minorHAnsi" w:cstheme="minorHAnsi"/>
                <w:b/>
                <w:sz w:val="16"/>
                <w:szCs w:val="16"/>
                <w:lang w:eastAsia="it-IT"/>
              </w:rPr>
              <w:t xml:space="preserve"> </w:t>
            </w:r>
            <w:r w:rsidR="009A3BE0" w:rsidRPr="008C1626">
              <w:rPr>
                <w:rFonts w:asciiTheme="minorHAnsi" w:eastAsia="Calibri Light" w:hAnsiTheme="minorHAnsi" w:cstheme="minorHAnsi"/>
                <w:b/>
                <w:sz w:val="16"/>
                <w:szCs w:val="16"/>
                <w:lang w:eastAsia="it-IT"/>
              </w:rPr>
              <w:t>60,00 oltre iva</w:t>
            </w:r>
            <w:r w:rsidRPr="004E3AD5">
              <w:rPr>
                <w:rFonts w:asciiTheme="minorHAnsi" w:eastAsia="Calibri Light" w:hAnsiTheme="minorHAnsi" w:cstheme="minorHAnsi"/>
                <w:b/>
                <w:sz w:val="16"/>
                <w:szCs w:val="16"/>
                <w:lang w:eastAsia="it-IT"/>
              </w:rPr>
              <w:t xml:space="preserve"> </w:t>
            </w:r>
            <w:r w:rsidRPr="004E3AD5">
              <w:rPr>
                <w:rFonts w:asciiTheme="minorHAnsi" w:eastAsia="Calibri Light" w:hAnsiTheme="minorHAnsi" w:cstheme="minorHAnsi"/>
                <w:bCs/>
                <w:sz w:val="16"/>
                <w:szCs w:val="16"/>
                <w:lang w:eastAsia="it-IT"/>
              </w:rPr>
              <w:t xml:space="preserve">per ogni richiesta di pubblicità a procedura, indipendentemente dal numero di lotti e per ogni tentativo di vendita. </w:t>
            </w:r>
            <w:r w:rsidRPr="004E3AD5">
              <w:rPr>
                <w:rFonts w:asciiTheme="minorHAnsi" w:eastAsia="Calibri Light" w:hAnsiTheme="minorHAnsi" w:cstheme="minorHAnsi"/>
                <w:sz w:val="16"/>
                <w:szCs w:val="16"/>
                <w:lang w:eastAsia="it-IT"/>
              </w:rPr>
              <w:t>Il pacchetto concordato con il Tribunale comprende i seguenti servizi e pubblicazioni</w:t>
            </w:r>
            <w:r w:rsidR="000D2FEC" w:rsidRPr="004E3AD5">
              <w:rPr>
                <w:rFonts w:asciiTheme="minorHAnsi" w:eastAsia="Calibri Light" w:hAnsiTheme="minorHAnsi" w:cstheme="minorHAnsi"/>
                <w:sz w:val="16"/>
                <w:szCs w:val="16"/>
                <w:lang w:eastAsia="it-IT"/>
              </w:rPr>
              <w:t xml:space="preserve">: pubblicazione </w:t>
            </w:r>
            <w:r w:rsidR="000D2FEC" w:rsidRPr="008C1626">
              <w:rPr>
                <w:rFonts w:asciiTheme="minorHAnsi" w:eastAsia="Calibri Light" w:hAnsiTheme="minorHAnsi" w:cstheme="minorHAnsi"/>
                <w:sz w:val="16"/>
                <w:szCs w:val="16"/>
                <w:lang w:eastAsia="it-IT"/>
              </w:rPr>
              <w:t>su</w:t>
            </w:r>
            <w:r w:rsidR="009A3BE0" w:rsidRPr="008C1626">
              <w:rPr>
                <w:rFonts w:asciiTheme="minorHAnsi" w:eastAsia="Calibri Light" w:hAnsiTheme="minorHAnsi" w:cstheme="minorHAnsi"/>
                <w:sz w:val="16"/>
                <w:szCs w:val="16"/>
                <w:lang w:eastAsia="it-IT"/>
              </w:rPr>
              <w:t>i</w:t>
            </w:r>
            <w:r w:rsidR="000D2FEC" w:rsidRPr="008C1626">
              <w:rPr>
                <w:rFonts w:asciiTheme="minorHAnsi" w:eastAsia="Calibri Light" w:hAnsiTheme="minorHAnsi" w:cstheme="minorHAnsi"/>
                <w:sz w:val="16"/>
                <w:szCs w:val="16"/>
                <w:lang w:eastAsia="it-IT"/>
              </w:rPr>
              <w:t xml:space="preserve"> portal</w:t>
            </w:r>
            <w:r w:rsidR="009A3BE0" w:rsidRPr="008C1626">
              <w:rPr>
                <w:rFonts w:asciiTheme="minorHAnsi" w:eastAsia="Calibri Light" w:hAnsiTheme="minorHAnsi" w:cstheme="minorHAnsi"/>
                <w:sz w:val="16"/>
                <w:szCs w:val="16"/>
                <w:lang w:eastAsia="it-IT"/>
              </w:rPr>
              <w:t>i</w:t>
            </w:r>
            <w:r w:rsidR="000D2FEC" w:rsidRPr="008C1626">
              <w:rPr>
                <w:rFonts w:asciiTheme="minorHAnsi" w:eastAsia="Calibri Light" w:hAnsiTheme="minorHAnsi" w:cstheme="minorHAnsi"/>
                <w:sz w:val="16"/>
                <w:szCs w:val="16"/>
                <w:lang w:eastAsia="it-IT"/>
              </w:rPr>
              <w:t xml:space="preserve"> </w:t>
            </w:r>
            <w:hyperlink r:id="rId19" w:history="1">
              <w:r w:rsidR="000D2FEC" w:rsidRPr="008C1626">
                <w:rPr>
                  <w:rStyle w:val="Collegamentoipertestuale"/>
                  <w:rFonts w:asciiTheme="minorHAnsi" w:eastAsia="Calibri Light" w:hAnsiTheme="minorHAnsi" w:cstheme="minorHAnsi"/>
                  <w:b/>
                  <w:sz w:val="16"/>
                  <w:szCs w:val="16"/>
                  <w:lang w:eastAsia="it-IT"/>
                </w:rPr>
                <w:t>www.astegiudiziarie.</w:t>
              </w:r>
              <w:r w:rsidR="000D2FEC" w:rsidRPr="008C1626">
                <w:rPr>
                  <w:rStyle w:val="Collegamentoipertestuale"/>
                  <w:rFonts w:asciiTheme="minorHAnsi" w:eastAsia="Calibri Light" w:hAnsiTheme="minorHAnsi" w:cstheme="minorHAnsi"/>
                  <w:b/>
                  <w:sz w:val="16"/>
                  <w:szCs w:val="16"/>
                  <w:u w:val="none"/>
                  <w:lang w:eastAsia="it-IT"/>
                </w:rPr>
                <w:t>it</w:t>
              </w:r>
            </w:hyperlink>
            <w:r w:rsidR="009A3BE0" w:rsidRPr="008C1626">
              <w:rPr>
                <w:rStyle w:val="Collegamentoipertestuale"/>
                <w:rFonts w:asciiTheme="minorHAnsi" w:eastAsia="Calibri Light" w:hAnsiTheme="minorHAnsi" w:cstheme="minorHAnsi"/>
                <w:b/>
                <w:sz w:val="16"/>
                <w:szCs w:val="16"/>
                <w:u w:val="none"/>
                <w:lang w:eastAsia="it-IT"/>
              </w:rPr>
              <w:t xml:space="preserve"> e </w:t>
            </w:r>
            <w:hyperlink r:id="rId20" w:history="1">
              <w:r w:rsidR="009A3BE0" w:rsidRPr="008C1626">
                <w:rPr>
                  <w:rStyle w:val="Collegamentoipertestuale"/>
                  <w:rFonts w:asciiTheme="minorHAnsi" w:eastAsia="Calibri Light" w:hAnsiTheme="minorHAnsi" w:cstheme="minorHAnsi"/>
                  <w:b/>
                  <w:sz w:val="16"/>
                  <w:szCs w:val="16"/>
                  <w:lang w:eastAsia="it-IT"/>
                </w:rPr>
                <w:t>www.subito.it</w:t>
              </w:r>
            </w:hyperlink>
            <w:r w:rsidR="009A3BE0" w:rsidRPr="008C1626">
              <w:rPr>
                <w:rStyle w:val="Collegamentoipertestuale"/>
                <w:rFonts w:asciiTheme="minorHAnsi" w:eastAsia="Calibri Light" w:hAnsiTheme="minorHAnsi" w:cstheme="minorHAnsi"/>
                <w:b/>
                <w:sz w:val="16"/>
                <w:szCs w:val="16"/>
                <w:u w:val="none"/>
                <w:lang w:eastAsia="it-IT"/>
              </w:rPr>
              <w:t>.</w:t>
            </w:r>
            <w:r w:rsidR="009A3BE0">
              <w:rPr>
                <w:rStyle w:val="Collegamentoipertestuale"/>
                <w:rFonts w:asciiTheme="minorHAnsi" w:eastAsia="Calibri Light" w:hAnsiTheme="minorHAnsi" w:cstheme="minorHAnsi"/>
                <w:b/>
                <w:sz w:val="16"/>
                <w:szCs w:val="16"/>
                <w:u w:val="none"/>
                <w:lang w:eastAsia="it-IT"/>
              </w:rPr>
              <w:t xml:space="preserve"> </w:t>
            </w:r>
          </w:p>
          <w:p w14:paraId="34661615" w14:textId="4B69EE1B" w:rsidR="00A522AF" w:rsidRPr="004E3AD5" w:rsidRDefault="00A522AF" w:rsidP="00A522AF">
            <w:pPr>
              <w:jc w:val="both"/>
              <w:rPr>
                <w:rFonts w:asciiTheme="minorHAnsi" w:eastAsia="Calibri Light" w:hAnsiTheme="minorHAnsi" w:cstheme="minorHAnsi"/>
                <w:b/>
                <w:sz w:val="16"/>
                <w:szCs w:val="16"/>
                <w:lang w:eastAsia="it-IT"/>
              </w:rPr>
            </w:pPr>
          </w:p>
          <w:p w14:paraId="684B2608" w14:textId="5170A8F4" w:rsidR="00A522AF" w:rsidRPr="006D675E" w:rsidRDefault="001A1BFD" w:rsidP="00F03C9E">
            <w:pPr>
              <w:jc w:val="both"/>
              <w:rPr>
                <w:rFonts w:asciiTheme="minorHAnsi" w:eastAsia="Calibri Light" w:hAnsiTheme="minorHAnsi" w:cstheme="minorHAnsi"/>
                <w:b/>
                <w:sz w:val="16"/>
                <w:szCs w:val="16"/>
                <w:u w:val="single"/>
                <w:lang w:eastAsia="it-IT"/>
              </w:rPr>
            </w:pPr>
            <w:r w:rsidRPr="006D675E">
              <w:rPr>
                <w:rFonts w:asciiTheme="minorHAnsi" w:eastAsia="Calibri Light" w:hAnsiTheme="minorHAnsi" w:cstheme="minorHAnsi"/>
                <w:b/>
                <w:sz w:val="16"/>
                <w:szCs w:val="16"/>
                <w:u w:val="single"/>
                <w:lang w:eastAsia="it-IT"/>
              </w:rPr>
              <w:t xml:space="preserve">PACCHETTO ASTALEGALE </w:t>
            </w:r>
          </w:p>
          <w:p w14:paraId="4F241BC0" w14:textId="77777777" w:rsidR="00F03C9E" w:rsidRPr="004E3AD5" w:rsidRDefault="00F03C9E" w:rsidP="00F03C9E">
            <w:pPr>
              <w:jc w:val="both"/>
              <w:rPr>
                <w:rFonts w:asciiTheme="minorHAnsi" w:eastAsia="Calibri Light" w:hAnsiTheme="minorHAnsi" w:cstheme="minorHAnsi"/>
                <w:b/>
                <w:sz w:val="16"/>
                <w:szCs w:val="16"/>
                <w:lang w:eastAsia="it-IT"/>
              </w:rPr>
            </w:pPr>
          </w:p>
          <w:p w14:paraId="37498392" w14:textId="702F5149" w:rsidR="00F03C9E" w:rsidRPr="004E3AD5" w:rsidRDefault="00F03C9E" w:rsidP="00F03C9E">
            <w:pPr>
              <w:pStyle w:val="Paragrafoelenco"/>
              <w:numPr>
                <w:ilvl w:val="0"/>
                <w:numId w:val="30"/>
              </w:numPr>
              <w:jc w:val="both"/>
              <w:rPr>
                <w:rFonts w:asciiTheme="minorHAnsi" w:eastAsia="Calibri Light" w:hAnsiTheme="minorHAnsi" w:cstheme="minorHAnsi"/>
                <w:bCs/>
                <w:sz w:val="16"/>
                <w:szCs w:val="16"/>
                <w:lang w:eastAsia="it-IT"/>
              </w:rPr>
            </w:pPr>
            <w:r w:rsidRPr="004E3AD5">
              <w:rPr>
                <w:rFonts w:asciiTheme="minorHAnsi" w:eastAsia="Calibri Light" w:hAnsiTheme="minorHAnsi" w:cstheme="minorHAnsi"/>
                <w:bCs/>
                <w:sz w:val="16"/>
                <w:szCs w:val="16"/>
                <w:lang w:eastAsia="it-IT"/>
              </w:rPr>
              <w:t>Pubblicità legale e commerciale</w:t>
            </w:r>
            <w:r w:rsidRPr="004E3AD5">
              <w:rPr>
                <w:rFonts w:asciiTheme="minorHAnsi" w:eastAsia="Calibri Light" w:hAnsiTheme="minorHAnsi" w:cstheme="minorHAnsi"/>
                <w:bCs/>
                <w:sz w:val="16"/>
                <w:szCs w:val="16"/>
                <w:u w:val="single"/>
                <w:lang w:eastAsia="it-IT"/>
              </w:rPr>
              <w:t>:</w:t>
            </w:r>
            <w:r w:rsidRPr="004E3AD5">
              <w:rPr>
                <w:rFonts w:asciiTheme="minorHAnsi" w:eastAsia="Calibri Light" w:hAnsiTheme="minorHAnsi" w:cstheme="minorHAnsi"/>
                <w:bCs/>
                <w:sz w:val="16"/>
                <w:szCs w:val="16"/>
                <w:lang w:eastAsia="it-IT"/>
              </w:rPr>
              <w:t xml:space="preserve"> </w:t>
            </w:r>
            <w:r w:rsidRPr="008C1626">
              <w:rPr>
                <w:rFonts w:asciiTheme="minorHAnsi" w:eastAsia="Calibri Light" w:hAnsiTheme="minorHAnsi" w:cstheme="minorHAnsi"/>
                <w:bCs/>
                <w:sz w:val="16"/>
                <w:szCs w:val="16"/>
                <w:lang w:eastAsia="it-IT"/>
              </w:rPr>
              <w:t>€</w:t>
            </w:r>
            <w:r w:rsidR="00D34A29" w:rsidRPr="008C1626">
              <w:rPr>
                <w:rFonts w:asciiTheme="minorHAnsi" w:eastAsia="Calibri Light" w:hAnsiTheme="minorHAnsi" w:cstheme="minorHAnsi"/>
                <w:b/>
                <w:sz w:val="16"/>
                <w:szCs w:val="16"/>
                <w:lang w:eastAsia="it-IT"/>
              </w:rPr>
              <w:t xml:space="preserve"> </w:t>
            </w:r>
            <w:r w:rsidR="00DF06F9" w:rsidRPr="008C1626">
              <w:rPr>
                <w:rFonts w:asciiTheme="minorHAnsi" w:eastAsia="Calibri Light" w:hAnsiTheme="minorHAnsi" w:cstheme="minorHAnsi"/>
                <w:b/>
                <w:sz w:val="16"/>
                <w:szCs w:val="16"/>
                <w:lang w:eastAsia="it-IT"/>
              </w:rPr>
              <w:t xml:space="preserve">60 </w:t>
            </w:r>
            <w:r w:rsidRPr="008C1626">
              <w:rPr>
                <w:rFonts w:asciiTheme="minorHAnsi" w:eastAsia="Calibri Light" w:hAnsiTheme="minorHAnsi" w:cstheme="minorHAnsi"/>
                <w:b/>
                <w:sz w:val="16"/>
                <w:szCs w:val="16"/>
                <w:lang w:eastAsia="it-IT"/>
              </w:rPr>
              <w:t>+ IVA</w:t>
            </w:r>
            <w:r w:rsidRPr="004E3AD5">
              <w:rPr>
                <w:rFonts w:asciiTheme="minorHAnsi" w:eastAsia="Calibri Light" w:hAnsiTheme="minorHAnsi" w:cstheme="minorHAnsi"/>
                <w:b/>
                <w:sz w:val="16"/>
                <w:szCs w:val="16"/>
                <w:lang w:eastAsia="it-IT"/>
              </w:rPr>
              <w:t xml:space="preserve"> </w:t>
            </w:r>
            <w:r w:rsidRPr="004E3AD5">
              <w:rPr>
                <w:rFonts w:asciiTheme="minorHAnsi" w:eastAsia="Calibri Light" w:hAnsiTheme="minorHAnsi" w:cstheme="minorHAnsi"/>
                <w:bCs/>
                <w:sz w:val="16"/>
                <w:szCs w:val="16"/>
                <w:lang w:eastAsia="it-IT"/>
              </w:rPr>
              <w:t xml:space="preserve">per ogni richiesta di pubblicità a procedura, indipendentemente dal numero di lotti e per ogni tentativo di vendita. </w:t>
            </w:r>
            <w:r w:rsidRPr="004E3AD5">
              <w:rPr>
                <w:rFonts w:asciiTheme="minorHAnsi" w:eastAsia="Calibri Light" w:hAnsiTheme="minorHAnsi" w:cstheme="minorHAnsi"/>
                <w:sz w:val="16"/>
                <w:szCs w:val="16"/>
                <w:lang w:eastAsia="it-IT"/>
              </w:rPr>
              <w:t xml:space="preserve">Il pacchetto concordato con il Tribunale comprende i </w:t>
            </w:r>
            <w:r w:rsidR="00D34A29" w:rsidRPr="004E3AD5">
              <w:rPr>
                <w:rFonts w:asciiTheme="minorHAnsi" w:eastAsia="Calibri Light" w:hAnsiTheme="minorHAnsi" w:cstheme="minorHAnsi"/>
                <w:sz w:val="16"/>
                <w:szCs w:val="16"/>
                <w:lang w:eastAsia="it-IT"/>
              </w:rPr>
              <w:t xml:space="preserve">seguenti servizi: pubblicazione sui portali </w:t>
            </w:r>
            <w:hyperlink r:id="rId21" w:history="1">
              <w:r w:rsidR="00D34A29" w:rsidRPr="004E3AD5">
                <w:rPr>
                  <w:rStyle w:val="Collegamentoipertestuale"/>
                  <w:rFonts w:asciiTheme="minorHAnsi" w:eastAsia="Calibri Light" w:hAnsiTheme="minorHAnsi" w:cstheme="minorHAnsi"/>
                  <w:sz w:val="16"/>
                  <w:szCs w:val="16"/>
                  <w:lang w:eastAsia="it-IT"/>
                </w:rPr>
                <w:t>www.astalegale.net</w:t>
              </w:r>
            </w:hyperlink>
            <w:r w:rsidR="00D34A29" w:rsidRPr="004E3AD5">
              <w:rPr>
                <w:rFonts w:asciiTheme="minorHAnsi" w:eastAsia="Calibri Light" w:hAnsiTheme="minorHAnsi" w:cstheme="minorHAnsi"/>
                <w:sz w:val="16"/>
                <w:szCs w:val="16"/>
                <w:lang w:eastAsia="it-IT"/>
              </w:rPr>
              <w:t xml:space="preserve">, </w:t>
            </w:r>
            <w:hyperlink r:id="rId22" w:history="1">
              <w:r w:rsidR="007743A1" w:rsidRPr="008C1626">
                <w:rPr>
                  <w:rStyle w:val="Collegamentoipertestuale"/>
                  <w:rFonts w:asciiTheme="minorHAnsi" w:eastAsia="Calibri Light" w:hAnsiTheme="minorHAnsi" w:cstheme="minorHAnsi"/>
                  <w:sz w:val="16"/>
                  <w:szCs w:val="16"/>
                  <w:lang w:eastAsia="it-IT"/>
                </w:rPr>
                <w:t>www.asteimmobili.it</w:t>
              </w:r>
            </w:hyperlink>
            <w:r w:rsidR="007743A1" w:rsidRPr="008C1626">
              <w:rPr>
                <w:rFonts w:asciiTheme="minorHAnsi" w:eastAsia="Calibri Light" w:hAnsiTheme="minorHAnsi" w:cstheme="minorHAnsi"/>
                <w:sz w:val="16"/>
                <w:szCs w:val="16"/>
                <w:lang w:eastAsia="it-IT"/>
              </w:rPr>
              <w:t xml:space="preserve"> , </w:t>
            </w:r>
            <w:hyperlink r:id="rId23" w:history="1">
              <w:r w:rsidR="007743A1" w:rsidRPr="008C1626">
                <w:rPr>
                  <w:rStyle w:val="Collegamentoipertestuale"/>
                  <w:rFonts w:asciiTheme="minorHAnsi" w:eastAsia="Calibri Light" w:hAnsiTheme="minorHAnsi" w:cstheme="minorHAnsi"/>
                  <w:sz w:val="16"/>
                  <w:szCs w:val="16"/>
                  <w:lang w:eastAsia="it-IT"/>
                </w:rPr>
                <w:t>www.portaleaste.com</w:t>
              </w:r>
            </w:hyperlink>
            <w:r w:rsidR="007743A1" w:rsidRPr="008C1626">
              <w:rPr>
                <w:rFonts w:asciiTheme="minorHAnsi" w:eastAsia="Calibri Light" w:hAnsiTheme="minorHAnsi" w:cstheme="minorHAnsi"/>
                <w:sz w:val="16"/>
                <w:szCs w:val="16"/>
                <w:lang w:eastAsia="it-IT"/>
              </w:rPr>
              <w:t>.</w:t>
            </w:r>
            <w:r w:rsidR="007743A1">
              <w:rPr>
                <w:rFonts w:asciiTheme="minorHAnsi" w:eastAsia="Calibri Light" w:hAnsiTheme="minorHAnsi" w:cstheme="minorHAnsi"/>
                <w:sz w:val="16"/>
                <w:szCs w:val="16"/>
                <w:lang w:eastAsia="it-IT"/>
              </w:rPr>
              <w:t xml:space="preserve"> </w:t>
            </w:r>
          </w:p>
          <w:p w14:paraId="1A494452" w14:textId="512BF55D" w:rsidR="00F03C9E" w:rsidRPr="004E3AD5" w:rsidRDefault="00F03C9E" w:rsidP="00F03C9E">
            <w:pPr>
              <w:pStyle w:val="Paragrafoelenco"/>
              <w:numPr>
                <w:ilvl w:val="0"/>
                <w:numId w:val="30"/>
              </w:numPr>
              <w:jc w:val="both"/>
              <w:rPr>
                <w:rFonts w:asciiTheme="minorHAnsi" w:eastAsia="Calibri Light" w:hAnsiTheme="minorHAnsi" w:cstheme="minorHAnsi"/>
                <w:bCs/>
                <w:sz w:val="16"/>
                <w:szCs w:val="16"/>
                <w:lang w:eastAsia="it-IT"/>
              </w:rPr>
            </w:pPr>
            <w:r w:rsidRPr="004E3AD5">
              <w:rPr>
                <w:rFonts w:asciiTheme="minorHAnsi" w:eastAsia="Calibri Light" w:hAnsiTheme="minorHAnsi" w:cstheme="minorHAnsi"/>
                <w:bCs/>
                <w:sz w:val="16"/>
                <w:szCs w:val="16"/>
                <w:lang w:eastAsia="it-IT"/>
              </w:rPr>
              <w:t xml:space="preserve">Per quanto attiene alla vendita telematica, se nominato in ordinanza, applicherà un costo </w:t>
            </w:r>
            <w:r w:rsidR="00D34A29" w:rsidRPr="004E3AD5">
              <w:rPr>
                <w:rFonts w:asciiTheme="minorHAnsi" w:eastAsia="Calibri Light" w:hAnsiTheme="minorHAnsi" w:cstheme="minorHAnsi"/>
                <w:b/>
                <w:sz w:val="16"/>
                <w:szCs w:val="16"/>
                <w:lang w:eastAsia="it-IT"/>
              </w:rPr>
              <w:t xml:space="preserve">di Euro </w:t>
            </w:r>
            <w:r w:rsidR="003A1588" w:rsidRPr="004E3AD5">
              <w:rPr>
                <w:rFonts w:asciiTheme="minorHAnsi" w:eastAsia="Calibri Light" w:hAnsiTheme="minorHAnsi" w:cstheme="minorHAnsi"/>
                <w:b/>
                <w:sz w:val="16"/>
                <w:szCs w:val="16"/>
                <w:lang w:eastAsia="it-IT"/>
              </w:rPr>
              <w:t>70,00</w:t>
            </w:r>
            <w:r w:rsidRPr="004E3AD5">
              <w:rPr>
                <w:rFonts w:asciiTheme="minorHAnsi" w:eastAsia="Calibri Light" w:hAnsiTheme="minorHAnsi" w:cstheme="minorHAnsi"/>
                <w:b/>
                <w:sz w:val="16"/>
                <w:szCs w:val="16"/>
                <w:lang w:eastAsia="it-IT"/>
              </w:rPr>
              <w:t xml:space="preserve"> </w:t>
            </w:r>
            <w:r w:rsidRPr="004E3AD5">
              <w:rPr>
                <w:rFonts w:asciiTheme="minorHAnsi" w:eastAsia="Calibri Light" w:hAnsiTheme="minorHAnsi" w:cstheme="minorHAnsi"/>
                <w:bCs/>
                <w:sz w:val="16"/>
                <w:szCs w:val="16"/>
                <w:lang w:eastAsia="it-IT"/>
              </w:rPr>
              <w:t xml:space="preserve">oltre iva a </w:t>
            </w:r>
            <w:r w:rsidR="00BC4202" w:rsidRPr="004E3AD5">
              <w:rPr>
                <w:rFonts w:asciiTheme="minorHAnsi" w:eastAsia="Calibri Light" w:hAnsiTheme="minorHAnsi" w:cstheme="minorHAnsi"/>
                <w:bCs/>
                <w:sz w:val="16"/>
                <w:szCs w:val="16"/>
                <w:lang w:eastAsia="it-IT"/>
              </w:rPr>
              <w:t xml:space="preserve">procedura </w:t>
            </w:r>
            <w:r w:rsidRPr="004E3AD5">
              <w:rPr>
                <w:rFonts w:asciiTheme="minorHAnsi" w:eastAsia="Calibri Light" w:hAnsiTheme="minorHAnsi" w:cstheme="minorHAnsi"/>
                <w:bCs/>
                <w:sz w:val="16"/>
                <w:szCs w:val="16"/>
                <w:lang w:eastAsia="it-IT"/>
              </w:rPr>
              <w:t>per ogni tentativo di vendita</w:t>
            </w:r>
          </w:p>
          <w:p w14:paraId="2A60658A" w14:textId="77777777" w:rsidR="00F03C9E" w:rsidRPr="004E3AD5" w:rsidRDefault="00F03C9E" w:rsidP="00A522AF">
            <w:pPr>
              <w:rPr>
                <w:rFonts w:asciiTheme="minorHAnsi" w:eastAsia="Calibri Light" w:hAnsiTheme="minorHAnsi" w:cstheme="minorHAnsi"/>
                <w:sz w:val="16"/>
                <w:szCs w:val="16"/>
                <w:lang w:eastAsia="it-IT"/>
              </w:rPr>
            </w:pPr>
          </w:p>
          <w:p w14:paraId="084B7FF3" w14:textId="5D7D948F" w:rsidR="00A522AF" w:rsidRPr="004E3AD5" w:rsidRDefault="00F03C9E" w:rsidP="00A522AF">
            <w:pPr>
              <w:jc w:val="both"/>
              <w:rPr>
                <w:rFonts w:asciiTheme="minorHAnsi" w:eastAsia="Verdana" w:hAnsiTheme="minorHAnsi" w:cstheme="minorHAnsi"/>
                <w:b/>
                <w:bCs/>
                <w:sz w:val="16"/>
                <w:szCs w:val="16"/>
              </w:rPr>
            </w:pPr>
            <w:r w:rsidRPr="004E3AD5">
              <w:rPr>
                <w:rFonts w:asciiTheme="minorHAnsi" w:eastAsia="Verdana" w:hAnsiTheme="minorHAnsi" w:cstheme="minorHAnsi"/>
                <w:b/>
                <w:bCs/>
                <w:sz w:val="16"/>
                <w:szCs w:val="16"/>
              </w:rPr>
              <w:t>CIASCUNA SOCIETÀ EROGHERÀ IL SERVIZIO SOLTANTO A SEGUITO DELL’AVVENUTO PAGAMENTO DELLE SPESE DI PUBBLICITÀ</w:t>
            </w:r>
            <w:r w:rsidR="00E91EA6">
              <w:rPr>
                <w:rFonts w:asciiTheme="minorHAnsi" w:eastAsia="Verdana" w:hAnsiTheme="minorHAnsi" w:cstheme="minorHAnsi"/>
                <w:b/>
                <w:bCs/>
                <w:sz w:val="16"/>
                <w:szCs w:val="16"/>
              </w:rPr>
              <w:t xml:space="preserve"> </w:t>
            </w:r>
            <w:r w:rsidR="00E91EA6" w:rsidRPr="008C1626">
              <w:rPr>
                <w:rFonts w:asciiTheme="minorHAnsi" w:eastAsia="Verdana" w:hAnsiTheme="minorHAnsi" w:cstheme="minorHAnsi"/>
                <w:b/>
                <w:bCs/>
                <w:sz w:val="16"/>
                <w:szCs w:val="16"/>
              </w:rPr>
              <w:t>E DI GESTIONE D</w:t>
            </w:r>
            <w:r w:rsidR="00B54B4C" w:rsidRPr="008C1626">
              <w:rPr>
                <w:rFonts w:asciiTheme="minorHAnsi" w:eastAsia="Verdana" w:hAnsiTheme="minorHAnsi" w:cstheme="minorHAnsi"/>
                <w:b/>
                <w:bCs/>
                <w:sz w:val="16"/>
                <w:szCs w:val="16"/>
              </w:rPr>
              <w:t>E</w:t>
            </w:r>
            <w:r w:rsidR="00E91EA6" w:rsidRPr="008C1626">
              <w:rPr>
                <w:rFonts w:asciiTheme="minorHAnsi" w:eastAsia="Verdana" w:hAnsiTheme="minorHAnsi" w:cstheme="minorHAnsi"/>
                <w:b/>
                <w:bCs/>
                <w:sz w:val="16"/>
                <w:szCs w:val="16"/>
              </w:rPr>
              <w:t>LLA GARA TELEMATICA.</w:t>
            </w:r>
          </w:p>
          <w:p w14:paraId="53783DE8" w14:textId="77777777" w:rsidR="00A522AF" w:rsidRPr="004E3AD5" w:rsidRDefault="00A522AF" w:rsidP="00A522AF">
            <w:pPr>
              <w:jc w:val="both"/>
              <w:rPr>
                <w:rFonts w:asciiTheme="minorHAnsi" w:eastAsia="Verdana" w:hAnsiTheme="minorHAnsi" w:cstheme="minorHAnsi"/>
                <w:sz w:val="16"/>
                <w:szCs w:val="16"/>
              </w:rPr>
            </w:pPr>
            <w:r w:rsidRPr="004E3AD5">
              <w:rPr>
                <w:rFonts w:asciiTheme="minorHAnsi" w:eastAsia="Verdana" w:hAnsiTheme="minorHAnsi" w:cstheme="minorHAnsi"/>
                <w:sz w:val="16"/>
                <w:szCs w:val="16"/>
              </w:rPr>
              <w:t>Il professionista delegato, ovvero l’Associazione, dovrà:</w:t>
            </w:r>
          </w:p>
          <w:p w14:paraId="46EBC2B3" w14:textId="77777777" w:rsidR="00A522AF" w:rsidRPr="004E3AD5" w:rsidRDefault="00A522AF" w:rsidP="00A522AF">
            <w:pPr>
              <w:pStyle w:val="Paragrafoelenco"/>
              <w:numPr>
                <w:ilvl w:val="0"/>
                <w:numId w:val="18"/>
              </w:numPr>
              <w:ind w:left="454"/>
              <w:jc w:val="both"/>
              <w:rPr>
                <w:rFonts w:asciiTheme="minorHAnsi" w:eastAsia="Verdana" w:hAnsiTheme="minorHAnsi" w:cstheme="minorHAnsi"/>
                <w:sz w:val="16"/>
                <w:szCs w:val="16"/>
              </w:rPr>
            </w:pPr>
            <w:r w:rsidRPr="004E3AD5">
              <w:rPr>
                <w:rFonts w:asciiTheme="minorHAnsi" w:eastAsia="Verdana" w:hAnsiTheme="minorHAnsi" w:cstheme="minorHAnsi"/>
                <w:sz w:val="16"/>
                <w:szCs w:val="16"/>
              </w:rPr>
              <w:t>Compilare il presente modulo di richiesta;</w:t>
            </w:r>
          </w:p>
          <w:p w14:paraId="057A7D46" w14:textId="28CB0CFC" w:rsidR="00A522AF" w:rsidRPr="004E3AD5" w:rsidRDefault="00A522AF" w:rsidP="00A522AF">
            <w:pPr>
              <w:pStyle w:val="Paragrafoelenco"/>
              <w:numPr>
                <w:ilvl w:val="0"/>
                <w:numId w:val="18"/>
              </w:numPr>
              <w:ind w:left="454"/>
              <w:jc w:val="both"/>
              <w:rPr>
                <w:rFonts w:asciiTheme="minorHAnsi" w:eastAsia="Verdana" w:hAnsiTheme="minorHAnsi" w:cstheme="minorHAnsi"/>
                <w:b/>
                <w:bCs/>
                <w:sz w:val="16"/>
                <w:szCs w:val="16"/>
                <w:u w:val="single"/>
              </w:rPr>
            </w:pPr>
            <w:r w:rsidRPr="004E3AD5">
              <w:rPr>
                <w:rFonts w:asciiTheme="minorHAnsi" w:eastAsia="Verdana" w:hAnsiTheme="minorHAnsi" w:cstheme="minorHAnsi"/>
                <w:sz w:val="16"/>
                <w:szCs w:val="16"/>
              </w:rPr>
              <w:t>Inviare mezzo mail il modulo di richiesta pubblicità compilato, i documenti da pubblicare (avviso di vendita, ordinanza, perizia</w:t>
            </w:r>
            <w:r w:rsidR="00355D8B" w:rsidRPr="004E3AD5">
              <w:rPr>
                <w:rFonts w:asciiTheme="minorHAnsi" w:eastAsia="Verdana" w:hAnsiTheme="minorHAnsi" w:cstheme="minorHAnsi"/>
                <w:sz w:val="16"/>
                <w:szCs w:val="16"/>
              </w:rPr>
              <w:t xml:space="preserve"> </w:t>
            </w:r>
            <w:r w:rsidR="002D0CC1" w:rsidRPr="004E3AD5">
              <w:rPr>
                <w:rFonts w:asciiTheme="minorHAnsi" w:eastAsia="Verdana" w:hAnsiTheme="minorHAnsi" w:cstheme="minorHAnsi"/>
                <w:sz w:val="16"/>
                <w:szCs w:val="16"/>
              </w:rPr>
              <w:t>omissata e</w:t>
            </w:r>
            <w:r w:rsidRPr="004E3AD5">
              <w:rPr>
                <w:rFonts w:asciiTheme="minorHAnsi" w:eastAsia="Verdana" w:hAnsiTheme="minorHAnsi" w:cstheme="minorHAnsi"/>
                <w:sz w:val="16"/>
                <w:szCs w:val="16"/>
              </w:rPr>
              <w:t xml:space="preserve"> allegati, foto, planimetrie ecc.), le contabili del bonifico delle spese di </w:t>
            </w:r>
            <w:r w:rsidR="00C36331" w:rsidRPr="004E3AD5">
              <w:rPr>
                <w:rFonts w:asciiTheme="minorHAnsi" w:eastAsia="Verdana" w:hAnsiTheme="minorHAnsi" w:cstheme="minorHAnsi"/>
                <w:sz w:val="16"/>
                <w:szCs w:val="16"/>
              </w:rPr>
              <w:t>pubblicità</w:t>
            </w:r>
            <w:r w:rsidR="007125FE">
              <w:rPr>
                <w:rFonts w:asciiTheme="minorHAnsi" w:eastAsia="Verdana" w:hAnsiTheme="minorHAnsi" w:cstheme="minorHAnsi"/>
                <w:sz w:val="16"/>
                <w:szCs w:val="16"/>
              </w:rPr>
              <w:t xml:space="preserve"> </w:t>
            </w:r>
            <w:r w:rsidR="007125FE" w:rsidRPr="008C1626">
              <w:rPr>
                <w:rFonts w:asciiTheme="minorHAnsi" w:eastAsia="Verdana" w:hAnsiTheme="minorHAnsi" w:cstheme="minorHAnsi"/>
                <w:sz w:val="16"/>
                <w:szCs w:val="16"/>
              </w:rPr>
              <w:t>e di gestione della gara telematica</w:t>
            </w:r>
            <w:r w:rsidR="00C36331" w:rsidRPr="004E3AD5">
              <w:rPr>
                <w:rFonts w:asciiTheme="minorHAnsi" w:eastAsia="Verdana" w:hAnsiTheme="minorHAnsi" w:cstheme="minorHAnsi"/>
                <w:sz w:val="16"/>
                <w:szCs w:val="16"/>
              </w:rPr>
              <w:t>, a</w:t>
            </w:r>
            <w:r w:rsidRPr="004E3AD5">
              <w:rPr>
                <w:rFonts w:asciiTheme="minorHAnsi" w:eastAsia="Verdana" w:hAnsiTheme="minorHAnsi" w:cstheme="minorHAnsi"/>
                <w:b/>
                <w:bCs/>
                <w:sz w:val="16"/>
                <w:szCs w:val="16"/>
              </w:rPr>
              <w:t xml:space="preserve"> info.</w:t>
            </w:r>
            <w:r w:rsidR="00355D8B" w:rsidRPr="004E3AD5">
              <w:rPr>
                <w:rFonts w:asciiTheme="minorHAnsi" w:eastAsia="Verdana" w:hAnsiTheme="minorHAnsi" w:cstheme="minorHAnsi"/>
                <w:b/>
                <w:bCs/>
                <w:sz w:val="16"/>
                <w:szCs w:val="16"/>
              </w:rPr>
              <w:t>reggiocalabria</w:t>
            </w:r>
            <w:r w:rsidRPr="004E3AD5">
              <w:rPr>
                <w:rFonts w:asciiTheme="minorHAnsi" w:eastAsia="Verdana" w:hAnsiTheme="minorHAnsi" w:cstheme="minorHAnsi"/>
                <w:b/>
                <w:bCs/>
                <w:sz w:val="16"/>
                <w:szCs w:val="16"/>
              </w:rPr>
              <w:t>@</w:t>
            </w:r>
            <w:r w:rsidR="004D641E">
              <w:rPr>
                <w:rFonts w:asciiTheme="minorHAnsi" w:eastAsia="Verdana" w:hAnsiTheme="minorHAnsi" w:cstheme="minorHAnsi"/>
                <w:b/>
                <w:bCs/>
                <w:sz w:val="16"/>
                <w:szCs w:val="16"/>
              </w:rPr>
              <w:t>edicomspa.it</w:t>
            </w:r>
            <w:r w:rsidRPr="004E3AD5">
              <w:rPr>
                <w:rFonts w:asciiTheme="minorHAnsi" w:eastAsia="Verdana" w:hAnsiTheme="minorHAnsi" w:cstheme="minorHAnsi"/>
                <w:sz w:val="16"/>
                <w:szCs w:val="16"/>
              </w:rPr>
              <w:t xml:space="preserve"> </w:t>
            </w:r>
          </w:p>
          <w:p w14:paraId="2430E8E1" w14:textId="77777777" w:rsidR="00F03C9E" w:rsidRPr="004E3AD5" w:rsidRDefault="00F03C9E" w:rsidP="00F03C9E">
            <w:pPr>
              <w:pStyle w:val="Paragrafoelenco"/>
              <w:ind w:left="454"/>
              <w:jc w:val="both"/>
              <w:rPr>
                <w:rFonts w:asciiTheme="minorHAnsi" w:eastAsia="Verdana" w:hAnsiTheme="minorHAnsi" w:cstheme="minorHAnsi"/>
                <w:b/>
                <w:bCs/>
                <w:sz w:val="16"/>
                <w:szCs w:val="16"/>
                <w:u w:val="single"/>
              </w:rPr>
            </w:pPr>
          </w:p>
          <w:p w14:paraId="57DC5FAA" w14:textId="1D0D84D2" w:rsidR="00A522AF" w:rsidRPr="004E3AD5" w:rsidRDefault="00F03C9E" w:rsidP="00F03C9E">
            <w:pPr>
              <w:jc w:val="both"/>
              <w:rPr>
                <w:rFonts w:asciiTheme="minorHAnsi" w:eastAsia="Verdana" w:hAnsiTheme="minorHAnsi" w:cstheme="minorHAnsi"/>
                <w:b/>
                <w:bCs/>
                <w:sz w:val="16"/>
                <w:szCs w:val="16"/>
                <w:u w:val="single"/>
              </w:rPr>
            </w:pPr>
            <w:r w:rsidRPr="004E3AD5">
              <w:rPr>
                <w:rFonts w:asciiTheme="minorHAnsi" w:eastAsia="Verdana" w:hAnsiTheme="minorHAnsi" w:cstheme="minorHAnsi"/>
                <w:b/>
                <w:bCs/>
                <w:sz w:val="16"/>
                <w:szCs w:val="16"/>
                <w:u w:val="single"/>
              </w:rPr>
              <w:t>LA RICHIESTA DOVRÀ PERVENIRE ALMENO 60 GIORNI PRIMA DELLA DATA ASTA FISSATA.</w:t>
            </w:r>
          </w:p>
          <w:p w14:paraId="383DB53D" w14:textId="583FC465" w:rsidR="00A522AF" w:rsidRPr="004E3AD5" w:rsidRDefault="00A522AF" w:rsidP="00A522AF">
            <w:pPr>
              <w:jc w:val="both"/>
              <w:rPr>
                <w:rFonts w:asciiTheme="minorHAnsi" w:eastAsia="Verdana" w:hAnsiTheme="minorHAnsi" w:cstheme="minorHAnsi"/>
                <w:sz w:val="16"/>
                <w:szCs w:val="16"/>
              </w:rPr>
            </w:pPr>
            <w:r w:rsidRPr="004E3AD5">
              <w:rPr>
                <w:rFonts w:asciiTheme="minorHAnsi" w:eastAsia="Verdana" w:hAnsiTheme="minorHAnsi" w:cstheme="minorHAnsi"/>
                <w:sz w:val="16"/>
                <w:szCs w:val="16"/>
              </w:rPr>
              <w:t xml:space="preserve">Ciascuna società emetterà una fattura per i servizi erogati come sopra </w:t>
            </w:r>
            <w:r w:rsidR="00F03C9E" w:rsidRPr="004E3AD5">
              <w:rPr>
                <w:rFonts w:asciiTheme="minorHAnsi" w:eastAsia="Verdana" w:hAnsiTheme="minorHAnsi" w:cstheme="minorHAnsi"/>
                <w:sz w:val="16"/>
                <w:szCs w:val="16"/>
              </w:rPr>
              <w:t>indicati. Ricevuti</w:t>
            </w:r>
            <w:r w:rsidRPr="004E3AD5">
              <w:rPr>
                <w:rFonts w:asciiTheme="minorHAnsi" w:eastAsia="Verdana" w:hAnsiTheme="minorHAnsi" w:cstheme="minorHAnsi"/>
                <w:sz w:val="16"/>
                <w:szCs w:val="16"/>
              </w:rPr>
              <w:t xml:space="preserve"> i pagamenti, le società erogheranno i servizi e procederanno alla fatturazione.</w:t>
            </w:r>
          </w:p>
          <w:p w14:paraId="449BFC7D" w14:textId="77777777" w:rsidR="00A522AF" w:rsidRPr="004E3AD5" w:rsidRDefault="00A522AF" w:rsidP="00A522AF">
            <w:pPr>
              <w:jc w:val="both"/>
              <w:rPr>
                <w:rFonts w:asciiTheme="minorHAnsi" w:eastAsia="Verdana" w:hAnsiTheme="minorHAnsi" w:cstheme="minorHAnsi"/>
                <w:sz w:val="16"/>
                <w:szCs w:val="16"/>
                <w:u w:val="single"/>
              </w:rPr>
            </w:pPr>
          </w:p>
          <w:p w14:paraId="325EA53A" w14:textId="5C299816" w:rsidR="00A522AF" w:rsidRPr="004E3AD5" w:rsidRDefault="00A522AF" w:rsidP="00A522AF">
            <w:pPr>
              <w:jc w:val="both"/>
              <w:rPr>
                <w:rFonts w:asciiTheme="minorHAnsi" w:eastAsia="Verdana" w:hAnsiTheme="minorHAnsi" w:cstheme="minorHAnsi"/>
                <w:b/>
                <w:bCs/>
                <w:sz w:val="16"/>
                <w:szCs w:val="16"/>
                <w:u w:val="single"/>
              </w:rPr>
            </w:pPr>
            <w:r w:rsidRPr="004E3AD5">
              <w:rPr>
                <w:rFonts w:asciiTheme="minorHAnsi" w:eastAsia="Verdana" w:hAnsiTheme="minorHAnsi" w:cstheme="minorHAnsi"/>
                <w:b/>
                <w:bCs/>
                <w:sz w:val="16"/>
                <w:szCs w:val="16"/>
                <w:u w:val="single"/>
              </w:rPr>
              <w:t>RIFERIMENTI BANCARI DOVE ESEGUIRE I PAGAMENTI:</w:t>
            </w:r>
          </w:p>
          <w:p w14:paraId="42BC78E1" w14:textId="77777777" w:rsidR="00F03C9E" w:rsidRPr="004E3AD5" w:rsidRDefault="00F03C9E" w:rsidP="00A522AF">
            <w:pPr>
              <w:jc w:val="both"/>
              <w:rPr>
                <w:rFonts w:asciiTheme="minorHAnsi" w:eastAsia="Verdana" w:hAnsiTheme="minorHAnsi" w:cstheme="minorHAnsi"/>
                <w:b/>
                <w:bCs/>
                <w:sz w:val="16"/>
                <w:szCs w:val="16"/>
              </w:rPr>
            </w:pPr>
          </w:p>
          <w:p w14:paraId="73F56128" w14:textId="4A8AC319" w:rsidR="00A522AF" w:rsidRPr="004E3AD5" w:rsidRDefault="007372C6" w:rsidP="00A522AF">
            <w:pPr>
              <w:pStyle w:val="Paragrafoelenco"/>
              <w:numPr>
                <w:ilvl w:val="0"/>
                <w:numId w:val="18"/>
              </w:numPr>
              <w:ind w:left="454"/>
              <w:jc w:val="both"/>
              <w:rPr>
                <w:rFonts w:asciiTheme="minorHAnsi" w:eastAsia="Verdana" w:hAnsiTheme="minorHAnsi" w:cstheme="minorHAnsi"/>
                <w:sz w:val="16"/>
                <w:szCs w:val="16"/>
                <w:lang w:val="en-US"/>
              </w:rPr>
            </w:pPr>
            <w:r>
              <w:rPr>
                <w:rFonts w:asciiTheme="minorHAnsi" w:eastAsia="Verdana" w:hAnsiTheme="minorHAnsi" w:cstheme="minorHAnsi"/>
                <w:sz w:val="16"/>
                <w:szCs w:val="16"/>
                <w:lang w:val="en-US"/>
              </w:rPr>
              <w:t>GRUPPO EDICOM SPA</w:t>
            </w:r>
            <w:r w:rsidR="001B0FB2" w:rsidRPr="004E3AD5">
              <w:rPr>
                <w:rFonts w:asciiTheme="minorHAnsi" w:eastAsia="Verdana" w:hAnsiTheme="minorHAnsi" w:cstheme="minorHAnsi"/>
                <w:sz w:val="16"/>
                <w:szCs w:val="16"/>
                <w:lang w:val="en-US"/>
              </w:rPr>
              <w:t xml:space="preserve"> - </w:t>
            </w:r>
            <w:r w:rsidR="00C36331" w:rsidRPr="004E3AD5">
              <w:rPr>
                <w:rFonts w:asciiTheme="minorHAnsi" w:eastAsia="Verdana" w:hAnsiTheme="minorHAnsi" w:cstheme="minorHAnsi"/>
                <w:sz w:val="16"/>
                <w:szCs w:val="16"/>
                <w:lang w:val="en-US"/>
              </w:rPr>
              <w:t>IBAN:</w:t>
            </w:r>
            <w:r w:rsidR="001B0FB2" w:rsidRPr="004E3AD5">
              <w:rPr>
                <w:rFonts w:asciiTheme="minorHAnsi" w:eastAsia="Verdana" w:hAnsiTheme="minorHAnsi" w:cstheme="minorHAnsi"/>
                <w:sz w:val="16"/>
                <w:szCs w:val="16"/>
                <w:lang w:val="en-US"/>
              </w:rPr>
              <w:t xml:space="preserve"> IT 89 T 06085 12000 000 000021593 </w:t>
            </w:r>
            <w:r w:rsidR="00ED7450" w:rsidRPr="004E3AD5">
              <w:rPr>
                <w:rFonts w:asciiTheme="minorHAnsi" w:eastAsia="Verdana" w:hAnsiTheme="minorHAnsi" w:cstheme="minorHAnsi"/>
                <w:sz w:val="16"/>
                <w:szCs w:val="16"/>
                <w:lang w:val="en-US"/>
              </w:rPr>
              <w:t>BANCA D'ASTI</w:t>
            </w:r>
          </w:p>
          <w:p w14:paraId="279D397D" w14:textId="1EB0B28B" w:rsidR="00A522AF" w:rsidRPr="009A3BE0" w:rsidRDefault="00A522AF" w:rsidP="00A522AF">
            <w:pPr>
              <w:pStyle w:val="Paragrafoelenco"/>
              <w:numPr>
                <w:ilvl w:val="0"/>
                <w:numId w:val="18"/>
              </w:numPr>
              <w:ind w:left="454"/>
              <w:jc w:val="both"/>
              <w:rPr>
                <w:rFonts w:asciiTheme="minorHAnsi" w:eastAsia="Verdana" w:hAnsiTheme="minorHAnsi" w:cstheme="minorHAnsi"/>
                <w:sz w:val="16"/>
                <w:szCs w:val="16"/>
              </w:rPr>
            </w:pPr>
            <w:r w:rsidRPr="009A3BE0">
              <w:rPr>
                <w:rFonts w:asciiTheme="minorHAnsi" w:eastAsia="Verdana" w:hAnsiTheme="minorHAnsi" w:cstheme="minorHAnsi"/>
                <w:sz w:val="16"/>
                <w:szCs w:val="16"/>
              </w:rPr>
              <w:t xml:space="preserve">ASTE GIUDIZIARIE INLINEA SPA - IBAN: </w:t>
            </w:r>
            <w:r w:rsidR="00AF509C" w:rsidRPr="009A3BE0">
              <w:rPr>
                <w:sz w:val="16"/>
                <w:szCs w:val="16"/>
              </w:rPr>
              <w:t>IT 40 O 01030 13900 000063162124 - BIC: PASCITMMLIV - Monte dei Paschi - Sede Centrale di Livorno</w:t>
            </w:r>
          </w:p>
          <w:p w14:paraId="55B330EC" w14:textId="636D7BEF" w:rsidR="00A522AF" w:rsidRPr="009A3BE0" w:rsidRDefault="00D34A29" w:rsidP="00A522AF">
            <w:pPr>
              <w:pStyle w:val="Paragrafoelenco"/>
              <w:numPr>
                <w:ilvl w:val="0"/>
                <w:numId w:val="18"/>
              </w:numPr>
              <w:ind w:left="454"/>
              <w:jc w:val="both"/>
              <w:rPr>
                <w:rFonts w:asciiTheme="minorHAnsi" w:eastAsia="Verdana" w:hAnsiTheme="minorHAnsi" w:cstheme="minorHAnsi"/>
                <w:sz w:val="16"/>
                <w:szCs w:val="16"/>
              </w:rPr>
            </w:pPr>
            <w:r w:rsidRPr="009A3BE0">
              <w:rPr>
                <w:rFonts w:asciiTheme="minorHAnsi" w:eastAsia="Verdana" w:hAnsiTheme="minorHAnsi" w:cstheme="minorHAnsi"/>
                <w:sz w:val="16"/>
                <w:szCs w:val="16"/>
              </w:rPr>
              <w:t>ASTALEGALE.NET SPA – IBAN: IT80R0303233840010000263314 presso CREDITO EMILIANO (Filiale via Stefano da Seregno n. 31, Seregno – MB)</w:t>
            </w:r>
          </w:p>
          <w:p w14:paraId="67085DD0" w14:textId="1F56596E" w:rsidR="00403E7D" w:rsidRPr="00403E7D" w:rsidRDefault="00403E7D" w:rsidP="00A153DE">
            <w:pPr>
              <w:rPr>
                <w:rFonts w:asciiTheme="minorHAnsi" w:eastAsia="Calibri Light" w:hAnsiTheme="minorHAnsi" w:cstheme="minorHAnsi"/>
                <w:b/>
                <w:sz w:val="16"/>
                <w:szCs w:val="16"/>
                <w:u w:val="single"/>
                <w:lang w:eastAsia="it-IT"/>
              </w:rPr>
            </w:pPr>
          </w:p>
        </w:tc>
      </w:tr>
      <w:bookmarkEnd w:id="0"/>
    </w:tbl>
    <w:p w14:paraId="054154A2" w14:textId="77777777" w:rsidR="00CA1875" w:rsidRPr="00872CE4" w:rsidRDefault="00CA1875">
      <w:pPr>
        <w:rPr>
          <w:rFonts w:asciiTheme="minorHAnsi" w:eastAsia="Verdana" w:hAnsiTheme="minorHAnsi" w:cstheme="minorHAnsi"/>
          <w:b/>
          <w:i/>
          <w:sz w:val="16"/>
          <w:szCs w:val="16"/>
        </w:rPr>
      </w:pPr>
    </w:p>
    <w:p w14:paraId="3449A698" w14:textId="25A03D96" w:rsidR="0062503F" w:rsidRPr="00872CE4" w:rsidRDefault="006D6F99">
      <w:pPr>
        <w:spacing w:line="0" w:lineRule="atLeast"/>
        <w:rPr>
          <w:rFonts w:asciiTheme="minorHAnsi" w:eastAsia="Verdana" w:hAnsiTheme="minorHAnsi" w:cstheme="minorHAnsi"/>
          <w:b/>
          <w:sz w:val="16"/>
          <w:szCs w:val="16"/>
        </w:rPr>
      </w:pPr>
      <w:r w:rsidRPr="00872CE4">
        <w:rPr>
          <w:rFonts w:asciiTheme="minorHAnsi" w:eastAsia="Verdana" w:hAnsiTheme="minorHAnsi" w:cstheme="minorHAnsi"/>
          <w:b/>
          <w:iCs/>
          <w:sz w:val="16"/>
          <w:szCs w:val="16"/>
        </w:rPr>
        <w:lastRenderedPageBreak/>
        <w:t>I</w:t>
      </w:r>
      <w:bookmarkStart w:id="1" w:name="_Hlk90378451"/>
      <w:r w:rsidRPr="00872CE4">
        <w:rPr>
          <w:rFonts w:asciiTheme="minorHAnsi" w:eastAsia="Verdana" w:hAnsiTheme="minorHAnsi" w:cstheme="minorHAnsi"/>
          <w:b/>
          <w:iCs/>
          <w:sz w:val="16"/>
          <w:szCs w:val="16"/>
        </w:rPr>
        <w:t>L PRESENTE</w:t>
      </w:r>
      <w:r w:rsidR="0068019A" w:rsidRPr="00872CE4">
        <w:rPr>
          <w:rFonts w:asciiTheme="minorHAnsi" w:eastAsia="Verdana" w:hAnsiTheme="minorHAnsi" w:cstheme="minorHAnsi"/>
          <w:b/>
          <w:sz w:val="16"/>
          <w:szCs w:val="16"/>
        </w:rPr>
        <w:t xml:space="preserve"> MODULO DI RICHIESTA</w:t>
      </w:r>
      <w:r w:rsidR="00B74C57" w:rsidRPr="00872CE4">
        <w:rPr>
          <w:rFonts w:asciiTheme="minorHAnsi" w:eastAsia="Verdana" w:hAnsiTheme="minorHAnsi" w:cstheme="minorHAnsi"/>
          <w:b/>
          <w:sz w:val="16"/>
          <w:szCs w:val="16"/>
        </w:rPr>
        <w:t xml:space="preserve"> D</w:t>
      </w:r>
      <w:r w:rsidRPr="00872CE4">
        <w:rPr>
          <w:rFonts w:asciiTheme="minorHAnsi" w:eastAsia="Verdana" w:hAnsiTheme="minorHAnsi" w:cstheme="minorHAnsi"/>
          <w:b/>
          <w:sz w:val="16"/>
          <w:szCs w:val="16"/>
        </w:rPr>
        <w:t xml:space="preserve">OVRA’ </w:t>
      </w:r>
      <w:r w:rsidR="00B74C57" w:rsidRPr="00872CE4">
        <w:rPr>
          <w:rFonts w:asciiTheme="minorHAnsi" w:eastAsia="Verdana" w:hAnsiTheme="minorHAnsi" w:cstheme="minorHAnsi"/>
          <w:b/>
          <w:sz w:val="16"/>
          <w:szCs w:val="16"/>
        </w:rPr>
        <w:t>ESSERE INVIAT</w:t>
      </w:r>
      <w:r w:rsidR="00872CE4" w:rsidRPr="00872CE4">
        <w:rPr>
          <w:rFonts w:asciiTheme="minorHAnsi" w:eastAsia="Verdana" w:hAnsiTheme="minorHAnsi" w:cstheme="minorHAnsi"/>
          <w:b/>
          <w:sz w:val="16"/>
          <w:szCs w:val="16"/>
        </w:rPr>
        <w:t xml:space="preserve">O </w:t>
      </w:r>
      <w:r w:rsidR="00BD203B">
        <w:rPr>
          <w:rFonts w:asciiTheme="minorHAnsi" w:eastAsia="Verdana" w:hAnsiTheme="minorHAnsi" w:cstheme="minorHAnsi"/>
          <w:b/>
          <w:sz w:val="16"/>
          <w:szCs w:val="16"/>
        </w:rPr>
        <w:t>ALL’INDIRIZZO</w:t>
      </w:r>
      <w:r w:rsidR="00B040B5">
        <w:rPr>
          <w:rFonts w:asciiTheme="minorHAnsi" w:eastAsia="Verdana" w:hAnsiTheme="minorHAnsi" w:cstheme="minorHAnsi"/>
          <w:b/>
          <w:sz w:val="16"/>
          <w:szCs w:val="16"/>
        </w:rPr>
        <w:t>:</w:t>
      </w:r>
      <w:r w:rsidR="00BD203B">
        <w:rPr>
          <w:rFonts w:asciiTheme="minorHAnsi" w:eastAsia="Verdana" w:hAnsiTheme="minorHAnsi" w:cstheme="minorHAnsi"/>
          <w:b/>
          <w:sz w:val="16"/>
          <w:szCs w:val="16"/>
        </w:rPr>
        <w:t xml:space="preserve"> </w:t>
      </w:r>
      <w:hyperlink r:id="rId24" w:history="1">
        <w:r w:rsidR="004D641E" w:rsidRPr="00B80FAD">
          <w:rPr>
            <w:rStyle w:val="Collegamentoipertestuale"/>
            <w:rFonts w:asciiTheme="minorHAnsi" w:eastAsia="Verdana" w:hAnsiTheme="minorHAnsi" w:cstheme="minorHAnsi"/>
            <w:b/>
            <w:sz w:val="16"/>
            <w:szCs w:val="16"/>
          </w:rPr>
          <w:t>INFO.REGGIOCALABRIA@EDICOMSPA.IT</w:t>
        </w:r>
      </w:hyperlink>
      <w:r w:rsidR="002561A4">
        <w:rPr>
          <w:rFonts w:asciiTheme="minorHAnsi" w:eastAsia="Verdana" w:hAnsiTheme="minorHAnsi" w:cstheme="minorHAnsi"/>
          <w:b/>
          <w:sz w:val="16"/>
          <w:szCs w:val="16"/>
        </w:rPr>
        <w:t xml:space="preserve"> CHE </w:t>
      </w:r>
      <w:r w:rsidR="00B040B5">
        <w:rPr>
          <w:rFonts w:asciiTheme="minorHAnsi" w:eastAsia="Verdana" w:hAnsiTheme="minorHAnsi" w:cstheme="minorHAnsi"/>
          <w:b/>
          <w:sz w:val="16"/>
          <w:szCs w:val="16"/>
        </w:rPr>
        <w:t xml:space="preserve">PROVVEDERA’ A </w:t>
      </w:r>
      <w:r w:rsidR="002561A4">
        <w:rPr>
          <w:rFonts w:asciiTheme="minorHAnsi" w:eastAsia="Verdana" w:hAnsiTheme="minorHAnsi" w:cstheme="minorHAnsi"/>
          <w:b/>
          <w:sz w:val="16"/>
          <w:szCs w:val="16"/>
        </w:rPr>
        <w:t>TRASMETTER</w:t>
      </w:r>
      <w:r w:rsidR="00B040B5">
        <w:rPr>
          <w:rFonts w:asciiTheme="minorHAnsi" w:eastAsia="Verdana" w:hAnsiTheme="minorHAnsi" w:cstheme="minorHAnsi"/>
          <w:b/>
          <w:sz w:val="16"/>
          <w:szCs w:val="16"/>
        </w:rPr>
        <w:t xml:space="preserve">E A TUTTI GLI </w:t>
      </w:r>
      <w:r w:rsidR="002561A4">
        <w:rPr>
          <w:rFonts w:asciiTheme="minorHAnsi" w:eastAsia="Verdana" w:hAnsiTheme="minorHAnsi" w:cstheme="minorHAnsi"/>
          <w:b/>
          <w:sz w:val="16"/>
          <w:szCs w:val="16"/>
        </w:rPr>
        <w:t>ALTRI INDIRIZZI SOTTORIPORTATI LA RICHIESTA E LA DOCUMENTAZIONE NECESSARIA AI FINI DELLA PUBBLICAZIONE.</w:t>
      </w:r>
    </w:p>
    <w:bookmarkEnd w:id="1"/>
    <w:p w14:paraId="3B221C42" w14:textId="77777777" w:rsidR="0062503F" w:rsidRPr="00872CE4" w:rsidRDefault="0062503F">
      <w:pPr>
        <w:spacing w:line="0" w:lineRule="atLeast"/>
        <w:rPr>
          <w:rFonts w:asciiTheme="minorHAnsi" w:eastAsia="Verdana" w:hAnsiTheme="minorHAnsi" w:cstheme="minorHAnsi"/>
          <w:b/>
          <w:sz w:val="16"/>
          <w:szCs w:val="16"/>
        </w:rPr>
      </w:pPr>
    </w:p>
    <w:tbl>
      <w:tblPr>
        <w:tblStyle w:val="Grigliatabella"/>
        <w:tblW w:w="0" w:type="auto"/>
        <w:tblLook w:val="04A0" w:firstRow="1" w:lastRow="0" w:firstColumn="1" w:lastColumn="0" w:noHBand="0" w:noVBand="1"/>
      </w:tblPr>
      <w:tblGrid>
        <w:gridCol w:w="10622"/>
      </w:tblGrid>
      <w:tr w:rsidR="0068019A" w:rsidRPr="00872CE4" w14:paraId="3D82444A" w14:textId="77777777" w:rsidTr="00D87169">
        <w:trPr>
          <w:trHeight w:val="340"/>
        </w:trPr>
        <w:tc>
          <w:tcPr>
            <w:tcW w:w="10622" w:type="dxa"/>
            <w:shd w:val="clear" w:color="auto" w:fill="D9D9D9" w:themeFill="background1" w:themeFillShade="D9"/>
            <w:vAlign w:val="center"/>
          </w:tcPr>
          <w:p w14:paraId="7E2A72C7" w14:textId="524E2F8D" w:rsidR="0068019A" w:rsidRPr="004F0AF3" w:rsidRDefault="00E76B0E" w:rsidP="00DF23D9">
            <w:pPr>
              <w:pStyle w:val="Paragrafoelenco"/>
              <w:numPr>
                <w:ilvl w:val="0"/>
                <w:numId w:val="22"/>
              </w:numPr>
              <w:suppressAutoHyphens w:val="0"/>
              <w:autoSpaceDN/>
              <w:contextualSpacing/>
              <w:jc w:val="both"/>
              <w:textAlignment w:val="auto"/>
              <w:rPr>
                <w:rFonts w:asciiTheme="minorHAnsi" w:eastAsia="Verdana" w:hAnsiTheme="minorHAnsi" w:cstheme="minorHAnsi"/>
                <w:sz w:val="16"/>
                <w:szCs w:val="16"/>
              </w:rPr>
            </w:pPr>
            <w:r>
              <w:rPr>
                <w:rFonts w:asciiTheme="minorHAnsi" w:eastAsia="Verdana" w:hAnsiTheme="minorHAnsi" w:cstheme="minorHAnsi"/>
                <w:b/>
                <w:sz w:val="16"/>
                <w:szCs w:val="16"/>
              </w:rPr>
              <w:t xml:space="preserve">Gruppo Edicom S.p.A. (già </w:t>
            </w:r>
            <w:proofErr w:type="spellStart"/>
            <w:r>
              <w:rPr>
                <w:rFonts w:asciiTheme="minorHAnsi" w:eastAsia="Verdana" w:hAnsiTheme="minorHAnsi" w:cstheme="minorHAnsi"/>
                <w:b/>
                <w:sz w:val="16"/>
                <w:szCs w:val="16"/>
              </w:rPr>
              <w:t>Edicom</w:t>
            </w:r>
            <w:proofErr w:type="spellEnd"/>
            <w:r>
              <w:rPr>
                <w:rFonts w:asciiTheme="minorHAnsi" w:eastAsia="Verdana" w:hAnsiTheme="minorHAnsi" w:cstheme="minorHAnsi"/>
                <w:b/>
                <w:sz w:val="16"/>
                <w:szCs w:val="16"/>
              </w:rPr>
              <w:t xml:space="preserve"> Finance </w:t>
            </w:r>
            <w:proofErr w:type="spellStart"/>
            <w:r>
              <w:rPr>
                <w:rFonts w:asciiTheme="minorHAnsi" w:eastAsia="Verdana" w:hAnsiTheme="minorHAnsi" w:cstheme="minorHAnsi"/>
                <w:b/>
                <w:sz w:val="16"/>
                <w:szCs w:val="16"/>
              </w:rPr>
              <w:t>Srl</w:t>
            </w:r>
            <w:proofErr w:type="spellEnd"/>
            <w:r>
              <w:rPr>
                <w:rFonts w:asciiTheme="minorHAnsi" w:eastAsia="Verdana" w:hAnsiTheme="minorHAnsi" w:cstheme="minorHAnsi"/>
                <w:b/>
                <w:sz w:val="16"/>
                <w:szCs w:val="16"/>
              </w:rPr>
              <w:t>)</w:t>
            </w:r>
            <w:r w:rsidR="00823639" w:rsidRPr="004F0AF3">
              <w:rPr>
                <w:rFonts w:asciiTheme="minorHAnsi" w:eastAsia="Verdana" w:hAnsiTheme="minorHAnsi" w:cstheme="minorHAnsi"/>
                <w:b/>
                <w:sz w:val="16"/>
                <w:szCs w:val="16"/>
              </w:rPr>
              <w:t xml:space="preserve"> </w:t>
            </w:r>
          </w:p>
        </w:tc>
      </w:tr>
      <w:tr w:rsidR="0068019A" w:rsidRPr="00872CE4" w14:paraId="321EB417" w14:textId="77777777" w:rsidTr="00384AFE">
        <w:trPr>
          <w:trHeight w:val="250"/>
        </w:trPr>
        <w:tc>
          <w:tcPr>
            <w:tcW w:w="10622" w:type="dxa"/>
            <w:vAlign w:val="center"/>
          </w:tcPr>
          <w:p w14:paraId="4982986F" w14:textId="5B50885C" w:rsidR="004D5E49" w:rsidRPr="004F0AF3" w:rsidRDefault="0068019A" w:rsidP="004F0AF3">
            <w:pPr>
              <w:pStyle w:val="Paragrafoelenco"/>
              <w:spacing w:line="0" w:lineRule="atLeast"/>
              <w:jc w:val="both"/>
              <w:rPr>
                <w:rFonts w:asciiTheme="minorHAnsi" w:eastAsia="Verdana" w:hAnsiTheme="minorHAnsi" w:cstheme="minorHAnsi"/>
                <w:b/>
                <w:bCs/>
                <w:sz w:val="16"/>
                <w:szCs w:val="16"/>
              </w:rPr>
            </w:pPr>
            <w:r w:rsidRPr="004F0AF3">
              <w:rPr>
                <w:rFonts w:asciiTheme="minorHAnsi" w:eastAsia="Verdana" w:hAnsiTheme="minorHAnsi" w:cstheme="minorHAnsi"/>
                <w:b/>
                <w:bCs/>
                <w:sz w:val="16"/>
                <w:szCs w:val="16"/>
              </w:rPr>
              <w:t>posta elettronica all'</w:t>
            </w:r>
            <w:r w:rsidR="002561A4" w:rsidRPr="004F0AF3">
              <w:rPr>
                <w:rFonts w:asciiTheme="minorHAnsi" w:eastAsia="Verdana" w:hAnsiTheme="minorHAnsi" w:cstheme="minorHAnsi"/>
                <w:b/>
                <w:bCs/>
                <w:sz w:val="16"/>
                <w:szCs w:val="16"/>
              </w:rPr>
              <w:t xml:space="preserve">indirizzo  </w:t>
            </w:r>
            <w:r w:rsidR="004F0AF3" w:rsidRPr="004F0AF3">
              <w:rPr>
                <w:rFonts w:asciiTheme="minorHAnsi" w:eastAsia="Verdana" w:hAnsiTheme="minorHAnsi" w:cstheme="minorHAnsi"/>
                <w:b/>
                <w:bCs/>
                <w:sz w:val="16"/>
                <w:szCs w:val="16"/>
              </w:rPr>
              <w:t xml:space="preserve">  </w:t>
            </w:r>
            <w:r w:rsidR="004F0AF3">
              <w:rPr>
                <w:rFonts w:asciiTheme="minorHAnsi" w:eastAsia="Verdana" w:hAnsiTheme="minorHAnsi" w:cstheme="minorHAnsi"/>
                <w:b/>
                <w:bCs/>
                <w:sz w:val="16"/>
                <w:szCs w:val="16"/>
              </w:rPr>
              <w:t>:</w:t>
            </w:r>
            <w:r w:rsidR="004F0AF3" w:rsidRPr="004F0AF3">
              <w:rPr>
                <w:rFonts w:asciiTheme="minorHAnsi" w:eastAsia="Verdana" w:hAnsiTheme="minorHAnsi" w:cstheme="minorHAnsi"/>
                <w:b/>
                <w:bCs/>
                <w:sz w:val="16"/>
                <w:szCs w:val="16"/>
              </w:rPr>
              <w:t xml:space="preserve">      </w:t>
            </w:r>
            <w:r w:rsidR="004F0AF3">
              <w:rPr>
                <w:rFonts w:asciiTheme="minorHAnsi" w:eastAsia="Verdana" w:hAnsiTheme="minorHAnsi" w:cstheme="minorHAnsi"/>
                <w:b/>
                <w:bCs/>
                <w:sz w:val="16"/>
                <w:szCs w:val="16"/>
              </w:rPr>
              <w:t xml:space="preserve">         </w:t>
            </w:r>
            <w:r w:rsidR="004F0AF3" w:rsidRPr="004F0AF3">
              <w:rPr>
                <w:rFonts w:asciiTheme="minorHAnsi" w:eastAsia="Verdana" w:hAnsiTheme="minorHAnsi" w:cstheme="minorHAnsi"/>
                <w:b/>
                <w:bCs/>
                <w:sz w:val="16"/>
                <w:szCs w:val="16"/>
              </w:rPr>
              <w:t xml:space="preserve"> </w:t>
            </w:r>
            <w:r w:rsidR="002561A4" w:rsidRPr="004F0AF3">
              <w:rPr>
                <w:rFonts w:asciiTheme="minorHAnsi" w:eastAsia="Verdana" w:hAnsiTheme="minorHAnsi" w:cstheme="minorHAnsi"/>
                <w:b/>
                <w:bCs/>
                <w:sz w:val="16"/>
                <w:szCs w:val="16"/>
              </w:rPr>
              <w:t>info.</w:t>
            </w:r>
            <w:r w:rsidR="00355D8B">
              <w:rPr>
                <w:rFonts w:asciiTheme="minorHAnsi" w:eastAsia="Verdana" w:hAnsiTheme="minorHAnsi" w:cstheme="minorHAnsi"/>
                <w:b/>
                <w:bCs/>
                <w:sz w:val="16"/>
                <w:szCs w:val="16"/>
              </w:rPr>
              <w:t>reggiocalabria</w:t>
            </w:r>
            <w:r w:rsidR="002561A4" w:rsidRPr="004F0AF3">
              <w:rPr>
                <w:rFonts w:asciiTheme="minorHAnsi" w:eastAsia="Verdana" w:hAnsiTheme="minorHAnsi" w:cstheme="minorHAnsi"/>
                <w:b/>
                <w:bCs/>
                <w:sz w:val="16"/>
                <w:szCs w:val="16"/>
              </w:rPr>
              <w:t>@</w:t>
            </w:r>
            <w:r w:rsidR="004D641E">
              <w:rPr>
                <w:rFonts w:asciiTheme="minorHAnsi" w:eastAsia="Verdana" w:hAnsiTheme="minorHAnsi" w:cstheme="minorHAnsi"/>
                <w:b/>
                <w:bCs/>
                <w:sz w:val="16"/>
                <w:szCs w:val="16"/>
              </w:rPr>
              <w:t>edicomspa</w:t>
            </w:r>
            <w:r w:rsidR="00355D8B">
              <w:rPr>
                <w:rFonts w:asciiTheme="minorHAnsi" w:eastAsia="Verdana" w:hAnsiTheme="minorHAnsi" w:cstheme="minorHAnsi"/>
                <w:b/>
                <w:bCs/>
                <w:sz w:val="16"/>
                <w:szCs w:val="16"/>
              </w:rPr>
              <w:t>.it</w:t>
            </w:r>
          </w:p>
        </w:tc>
      </w:tr>
      <w:tr w:rsidR="0068019A" w:rsidRPr="00872CE4" w14:paraId="2A0299F6" w14:textId="77777777" w:rsidTr="00D87169">
        <w:trPr>
          <w:trHeight w:val="340"/>
        </w:trPr>
        <w:tc>
          <w:tcPr>
            <w:tcW w:w="10622" w:type="dxa"/>
            <w:shd w:val="clear" w:color="auto" w:fill="D9D9D9" w:themeFill="background1" w:themeFillShade="D9"/>
            <w:vAlign w:val="center"/>
          </w:tcPr>
          <w:p w14:paraId="5EEFA10F" w14:textId="07272D19" w:rsidR="0068019A" w:rsidRPr="004F0AF3" w:rsidRDefault="0068019A" w:rsidP="006B142D">
            <w:pPr>
              <w:pStyle w:val="Paragrafoelenco"/>
              <w:numPr>
                <w:ilvl w:val="0"/>
                <w:numId w:val="22"/>
              </w:numPr>
              <w:spacing w:line="0" w:lineRule="atLeast"/>
              <w:rPr>
                <w:rFonts w:asciiTheme="minorHAnsi" w:eastAsia="Verdana" w:hAnsiTheme="minorHAnsi" w:cstheme="minorHAnsi"/>
                <w:b/>
                <w:sz w:val="16"/>
                <w:szCs w:val="16"/>
              </w:rPr>
            </w:pPr>
            <w:r w:rsidRPr="004F0AF3">
              <w:rPr>
                <w:rFonts w:asciiTheme="minorHAnsi" w:eastAsia="Verdana" w:hAnsiTheme="minorHAnsi" w:cstheme="minorHAnsi"/>
                <w:b/>
                <w:sz w:val="16"/>
                <w:szCs w:val="16"/>
              </w:rPr>
              <w:t xml:space="preserve">Astalegale.net S.p.A. </w:t>
            </w:r>
            <w:r w:rsidR="006B142D">
              <w:rPr>
                <w:rFonts w:asciiTheme="minorHAnsi" w:eastAsia="Verdana" w:hAnsiTheme="minorHAnsi" w:cstheme="minorHAnsi"/>
                <w:b/>
                <w:sz w:val="16"/>
                <w:szCs w:val="16"/>
              </w:rPr>
              <w:t xml:space="preserve">(tel. </w:t>
            </w:r>
            <w:r w:rsidR="006B142D" w:rsidRPr="006B142D">
              <w:rPr>
                <w:rFonts w:asciiTheme="minorHAnsi" w:eastAsia="Verdana" w:hAnsiTheme="minorHAnsi" w:cstheme="minorHAnsi"/>
                <w:b/>
                <w:bCs/>
                <w:sz w:val="16"/>
                <w:szCs w:val="16"/>
              </w:rPr>
              <w:t>02 800 300 12</w:t>
            </w:r>
            <w:r w:rsidR="006B142D">
              <w:rPr>
                <w:rFonts w:asciiTheme="minorHAnsi" w:eastAsia="Verdana" w:hAnsiTheme="minorHAnsi" w:cstheme="minorHAnsi"/>
                <w:b/>
                <w:bCs/>
                <w:sz w:val="16"/>
                <w:szCs w:val="16"/>
              </w:rPr>
              <w:t>)</w:t>
            </w:r>
          </w:p>
        </w:tc>
      </w:tr>
      <w:tr w:rsidR="0068019A" w:rsidRPr="00872CE4" w14:paraId="6981739E" w14:textId="77777777" w:rsidTr="00384AFE">
        <w:trPr>
          <w:trHeight w:val="202"/>
        </w:trPr>
        <w:tc>
          <w:tcPr>
            <w:tcW w:w="10622" w:type="dxa"/>
            <w:vAlign w:val="center"/>
          </w:tcPr>
          <w:p w14:paraId="40D94038" w14:textId="64076919" w:rsidR="0068019A" w:rsidRPr="004D641E" w:rsidRDefault="0068019A" w:rsidP="004F0AF3">
            <w:pPr>
              <w:pStyle w:val="Paragrafoelenco"/>
              <w:spacing w:line="0" w:lineRule="atLeast"/>
              <w:jc w:val="both"/>
              <w:rPr>
                <w:rFonts w:asciiTheme="minorHAnsi" w:eastAsia="Verdana" w:hAnsiTheme="minorHAnsi" w:cstheme="minorHAnsi"/>
                <w:b/>
                <w:bCs/>
                <w:sz w:val="16"/>
                <w:szCs w:val="16"/>
              </w:rPr>
            </w:pPr>
            <w:r w:rsidRPr="004D641E">
              <w:rPr>
                <w:rFonts w:asciiTheme="minorHAnsi" w:eastAsia="Verdana" w:hAnsiTheme="minorHAnsi" w:cstheme="minorHAnsi"/>
                <w:b/>
                <w:bCs/>
                <w:sz w:val="16"/>
                <w:szCs w:val="16"/>
              </w:rPr>
              <w:t>posta elettronica all'</w:t>
            </w:r>
            <w:r w:rsidR="00887DA0" w:rsidRPr="004D641E">
              <w:rPr>
                <w:rFonts w:asciiTheme="minorHAnsi" w:eastAsia="Verdana" w:hAnsiTheme="minorHAnsi" w:cstheme="minorHAnsi"/>
                <w:b/>
                <w:bCs/>
                <w:sz w:val="16"/>
                <w:szCs w:val="16"/>
              </w:rPr>
              <w:t>indirizzo</w:t>
            </w:r>
            <w:r w:rsidR="004F0AF3" w:rsidRPr="004D641E">
              <w:rPr>
                <w:rFonts w:asciiTheme="minorHAnsi" w:eastAsia="Verdana" w:hAnsiTheme="minorHAnsi" w:cstheme="minorHAnsi"/>
                <w:b/>
                <w:bCs/>
                <w:sz w:val="16"/>
                <w:szCs w:val="16"/>
              </w:rPr>
              <w:t xml:space="preserve">     :</w:t>
            </w:r>
            <w:r w:rsidR="00B9562E" w:rsidRPr="004D641E">
              <w:rPr>
                <w:rFonts w:asciiTheme="minorHAnsi" w:eastAsia="Verdana" w:hAnsiTheme="minorHAnsi" w:cstheme="minorHAnsi"/>
                <w:b/>
                <w:bCs/>
                <w:sz w:val="16"/>
                <w:szCs w:val="16"/>
              </w:rPr>
              <w:t xml:space="preserve">               procedure.</w:t>
            </w:r>
            <w:r w:rsidR="00355D8B" w:rsidRPr="004D641E">
              <w:rPr>
                <w:rFonts w:asciiTheme="minorHAnsi" w:eastAsia="Verdana" w:hAnsiTheme="minorHAnsi" w:cstheme="minorHAnsi"/>
                <w:b/>
                <w:bCs/>
                <w:sz w:val="16"/>
                <w:szCs w:val="16"/>
              </w:rPr>
              <w:t>reggiocalabria</w:t>
            </w:r>
            <w:r w:rsidR="00B9562E" w:rsidRPr="004D641E">
              <w:rPr>
                <w:rFonts w:asciiTheme="minorHAnsi" w:eastAsia="Verdana" w:hAnsiTheme="minorHAnsi" w:cstheme="minorHAnsi"/>
                <w:b/>
                <w:bCs/>
                <w:sz w:val="16"/>
                <w:szCs w:val="16"/>
              </w:rPr>
              <w:t>@astalegale.net</w:t>
            </w:r>
          </w:p>
        </w:tc>
      </w:tr>
      <w:tr w:rsidR="0068019A" w:rsidRPr="00872CE4" w14:paraId="19F20032" w14:textId="77777777" w:rsidTr="00D87169">
        <w:trPr>
          <w:trHeight w:val="340"/>
        </w:trPr>
        <w:tc>
          <w:tcPr>
            <w:tcW w:w="10622" w:type="dxa"/>
            <w:shd w:val="clear" w:color="auto" w:fill="D9D9D9" w:themeFill="background1" w:themeFillShade="D9"/>
            <w:vAlign w:val="center"/>
          </w:tcPr>
          <w:p w14:paraId="263D54FC" w14:textId="418B5506" w:rsidR="0068019A" w:rsidRPr="004F0AF3" w:rsidRDefault="00B9562E" w:rsidP="000D2FEC">
            <w:pPr>
              <w:suppressAutoHyphens w:val="0"/>
              <w:autoSpaceDN/>
              <w:textAlignment w:val="auto"/>
              <w:rPr>
                <w:rFonts w:asciiTheme="minorHAnsi" w:eastAsia="Verdana" w:hAnsiTheme="minorHAnsi" w:cstheme="minorHAnsi"/>
                <w:b/>
                <w:sz w:val="16"/>
                <w:szCs w:val="16"/>
              </w:rPr>
            </w:pPr>
            <w:r>
              <w:rPr>
                <w:rFonts w:asciiTheme="minorHAnsi" w:eastAsia="Verdana" w:hAnsiTheme="minorHAnsi" w:cstheme="minorHAnsi"/>
                <w:b/>
                <w:sz w:val="16"/>
                <w:szCs w:val="16"/>
              </w:rPr>
              <w:t xml:space="preserve">                   </w:t>
            </w:r>
            <w:r w:rsidR="004F0AF3" w:rsidRPr="00B9562E">
              <w:rPr>
                <w:rFonts w:asciiTheme="minorHAnsi" w:eastAsia="Verdana" w:hAnsiTheme="minorHAnsi" w:cstheme="minorHAnsi"/>
                <w:b/>
                <w:sz w:val="16"/>
                <w:szCs w:val="16"/>
              </w:rPr>
              <w:t xml:space="preserve"> 3) </w:t>
            </w:r>
            <w:r w:rsidR="00A522AF">
              <w:rPr>
                <w:rFonts w:asciiTheme="minorHAnsi" w:eastAsia="Verdana" w:hAnsiTheme="minorHAnsi" w:cstheme="minorHAnsi"/>
                <w:b/>
                <w:sz w:val="16"/>
                <w:szCs w:val="16"/>
              </w:rPr>
              <w:t xml:space="preserve">     </w:t>
            </w:r>
            <w:r w:rsidR="0068019A" w:rsidRPr="00B9562E">
              <w:rPr>
                <w:rFonts w:asciiTheme="minorHAnsi" w:eastAsia="Verdana" w:hAnsiTheme="minorHAnsi" w:cstheme="minorHAnsi"/>
                <w:b/>
                <w:sz w:val="16"/>
                <w:szCs w:val="16"/>
              </w:rPr>
              <w:t xml:space="preserve">Aste Giudiziarie Inlinea S.p.A. </w:t>
            </w:r>
            <w:r w:rsidR="000D2FEC">
              <w:rPr>
                <w:rFonts w:asciiTheme="minorHAnsi" w:eastAsia="Verdana" w:hAnsiTheme="minorHAnsi" w:cstheme="minorHAnsi"/>
                <w:b/>
                <w:sz w:val="16"/>
                <w:szCs w:val="16"/>
              </w:rPr>
              <w:t>(tel. 0586/20141)</w:t>
            </w:r>
          </w:p>
        </w:tc>
      </w:tr>
      <w:tr w:rsidR="0068019A" w:rsidRPr="00872CE4" w14:paraId="7B9A9D0A" w14:textId="77777777" w:rsidTr="00384AFE">
        <w:trPr>
          <w:trHeight w:val="212"/>
        </w:trPr>
        <w:tc>
          <w:tcPr>
            <w:tcW w:w="10622" w:type="dxa"/>
            <w:vAlign w:val="center"/>
          </w:tcPr>
          <w:p w14:paraId="73FE3DED" w14:textId="13CC8005" w:rsidR="0068019A" w:rsidRPr="004F0AF3" w:rsidRDefault="0068019A" w:rsidP="004F0AF3">
            <w:pPr>
              <w:pStyle w:val="Paragrafoelenco"/>
              <w:spacing w:line="0" w:lineRule="atLeast"/>
              <w:jc w:val="both"/>
              <w:rPr>
                <w:rFonts w:asciiTheme="minorHAnsi" w:eastAsia="Verdana" w:hAnsiTheme="minorHAnsi" w:cstheme="minorHAnsi"/>
                <w:b/>
                <w:sz w:val="16"/>
                <w:szCs w:val="16"/>
              </w:rPr>
            </w:pPr>
            <w:bookmarkStart w:id="2" w:name="_Hlk90456760"/>
            <w:r w:rsidRPr="004F0AF3">
              <w:rPr>
                <w:rFonts w:asciiTheme="minorHAnsi" w:eastAsia="Verdana" w:hAnsiTheme="minorHAnsi" w:cstheme="minorHAnsi"/>
                <w:b/>
                <w:sz w:val="16"/>
                <w:szCs w:val="16"/>
              </w:rPr>
              <w:t>posta elettronica all</w:t>
            </w:r>
            <w:r w:rsidR="00887DA0" w:rsidRPr="004F0AF3">
              <w:rPr>
                <w:rFonts w:asciiTheme="minorHAnsi" w:eastAsia="Verdana" w:hAnsiTheme="minorHAnsi" w:cstheme="minorHAnsi"/>
                <w:b/>
                <w:sz w:val="16"/>
                <w:szCs w:val="16"/>
              </w:rPr>
              <w:t>’indirizzo</w:t>
            </w:r>
            <w:r w:rsidR="004F0AF3" w:rsidRPr="004F0AF3">
              <w:rPr>
                <w:rFonts w:asciiTheme="minorHAnsi" w:eastAsia="Verdana" w:hAnsiTheme="minorHAnsi" w:cstheme="minorHAnsi"/>
                <w:b/>
                <w:sz w:val="16"/>
                <w:szCs w:val="16"/>
              </w:rPr>
              <w:t xml:space="preserve">:          </w:t>
            </w:r>
            <w:r w:rsidR="004F0AF3">
              <w:rPr>
                <w:rFonts w:asciiTheme="minorHAnsi" w:eastAsia="Verdana" w:hAnsiTheme="minorHAnsi" w:cstheme="minorHAnsi"/>
                <w:b/>
                <w:sz w:val="16"/>
                <w:szCs w:val="16"/>
              </w:rPr>
              <w:t xml:space="preserve">   </w:t>
            </w:r>
            <w:r w:rsidR="00B9562E">
              <w:rPr>
                <w:rFonts w:asciiTheme="minorHAnsi" w:eastAsia="Verdana" w:hAnsiTheme="minorHAnsi" w:cstheme="minorHAnsi"/>
                <w:b/>
                <w:sz w:val="16"/>
                <w:szCs w:val="16"/>
              </w:rPr>
              <w:t xml:space="preserve"> </w:t>
            </w:r>
            <w:r w:rsidR="004F0AF3" w:rsidRPr="004F0AF3">
              <w:rPr>
                <w:rFonts w:asciiTheme="minorHAnsi" w:eastAsia="Verdana" w:hAnsiTheme="minorHAnsi" w:cstheme="minorHAnsi"/>
                <w:b/>
                <w:sz w:val="16"/>
                <w:szCs w:val="16"/>
              </w:rPr>
              <w:t xml:space="preserve"> </w:t>
            </w:r>
            <w:hyperlink r:id="rId25" w:history="1">
              <w:r w:rsidR="004F0AF3" w:rsidRPr="009A3BE0">
                <w:rPr>
                  <w:rFonts w:asciiTheme="minorHAnsi" w:eastAsia="Verdana" w:hAnsiTheme="minorHAnsi" w:cstheme="minorHAnsi"/>
                  <w:b/>
                  <w:sz w:val="16"/>
                  <w:szCs w:val="16"/>
                </w:rPr>
                <w:t>pubblicazione@astegiudiziarie.it</w:t>
              </w:r>
            </w:hyperlink>
          </w:p>
        </w:tc>
      </w:tr>
      <w:bookmarkEnd w:id="2"/>
    </w:tbl>
    <w:p w14:paraId="66E13067" w14:textId="77777777" w:rsidR="00A153DE" w:rsidRDefault="00A153DE" w:rsidP="006A1A2B">
      <w:pPr>
        <w:contextualSpacing/>
        <w:jc w:val="both"/>
        <w:rPr>
          <w:rFonts w:asciiTheme="minorHAnsi" w:eastAsia="Verdana" w:hAnsiTheme="minorHAnsi" w:cstheme="minorHAnsi"/>
          <w:b/>
          <w:sz w:val="16"/>
          <w:szCs w:val="16"/>
          <w:u w:val="single"/>
        </w:rPr>
      </w:pPr>
    </w:p>
    <w:p w14:paraId="7C219A7E" w14:textId="77777777" w:rsidR="00F03C9E" w:rsidRDefault="00F03C9E" w:rsidP="006A1A2B">
      <w:pPr>
        <w:contextualSpacing/>
        <w:jc w:val="both"/>
        <w:rPr>
          <w:rFonts w:asciiTheme="minorHAnsi" w:eastAsia="Verdana" w:hAnsiTheme="minorHAnsi" w:cstheme="minorHAnsi"/>
          <w:b/>
          <w:sz w:val="16"/>
          <w:szCs w:val="16"/>
          <w:u w:val="single"/>
        </w:rPr>
      </w:pPr>
    </w:p>
    <w:p w14:paraId="7DD7A906" w14:textId="34715DA0" w:rsidR="006A1A2B" w:rsidRPr="00F62588" w:rsidRDefault="000E36D8" w:rsidP="006A1A2B">
      <w:pPr>
        <w:contextualSpacing/>
        <w:jc w:val="both"/>
        <w:rPr>
          <w:rFonts w:asciiTheme="minorHAnsi" w:eastAsia="Verdana" w:hAnsiTheme="minorHAnsi" w:cstheme="minorHAnsi"/>
          <w:b/>
          <w:sz w:val="14"/>
          <w:szCs w:val="14"/>
          <w:u w:val="single"/>
        </w:rPr>
      </w:pPr>
      <w:r w:rsidRPr="00F62588">
        <w:rPr>
          <w:rFonts w:asciiTheme="minorHAnsi" w:eastAsia="Verdana" w:hAnsiTheme="minorHAnsi" w:cstheme="minorHAnsi"/>
          <w:b/>
          <w:sz w:val="14"/>
          <w:szCs w:val="14"/>
          <w:u w:val="single"/>
        </w:rPr>
        <w:t>N.B.: LE SOCIETÀ INCARICATE A SVOLGERE LE PUBBLICAZIONI</w:t>
      </w:r>
      <w:r w:rsidR="002D3345" w:rsidRPr="00F62588">
        <w:rPr>
          <w:rFonts w:asciiTheme="minorHAnsi" w:eastAsia="Verdana" w:hAnsiTheme="minorHAnsi" w:cstheme="minorHAnsi"/>
          <w:b/>
          <w:sz w:val="14"/>
          <w:szCs w:val="14"/>
          <w:u w:val="single"/>
        </w:rPr>
        <w:t xml:space="preserve"> </w:t>
      </w:r>
      <w:r w:rsidRPr="00F62588">
        <w:rPr>
          <w:rFonts w:asciiTheme="minorHAnsi" w:eastAsia="Verdana" w:hAnsiTheme="minorHAnsi" w:cstheme="minorHAnsi"/>
          <w:b/>
          <w:sz w:val="14"/>
          <w:szCs w:val="14"/>
          <w:u w:val="single"/>
        </w:rPr>
        <w:t>PROVVEDERANNO A PUBBLICARE SUL PROPRIO PORTALE INTERNET LA DOCUMENTAZIONE CARICATA ALL’INTERNO DEL PORTALE DELLE VENDITE PUBBLICHE – PVP</w:t>
      </w:r>
      <w:r w:rsidR="004D5E49" w:rsidRPr="00F62588">
        <w:rPr>
          <w:rFonts w:asciiTheme="minorHAnsi" w:eastAsia="Verdana" w:hAnsiTheme="minorHAnsi" w:cstheme="minorHAnsi"/>
          <w:b/>
          <w:sz w:val="14"/>
          <w:szCs w:val="14"/>
          <w:u w:val="single"/>
        </w:rPr>
        <w:t xml:space="preserve">. </w:t>
      </w:r>
    </w:p>
    <w:p w14:paraId="1C89B020" w14:textId="0EC88B2E" w:rsidR="006D6F99" w:rsidRPr="00F62588" w:rsidRDefault="006D6F99" w:rsidP="006D6F99">
      <w:pPr>
        <w:suppressAutoHyphens w:val="0"/>
        <w:autoSpaceDN/>
        <w:spacing w:after="160"/>
        <w:ind w:right="141"/>
        <w:contextualSpacing/>
        <w:jc w:val="both"/>
        <w:textAlignment w:val="auto"/>
        <w:rPr>
          <w:rFonts w:asciiTheme="minorHAnsi" w:hAnsiTheme="minorHAnsi" w:cstheme="minorHAnsi"/>
          <w:i/>
          <w:iCs/>
          <w:sz w:val="14"/>
          <w:szCs w:val="14"/>
          <w:lang w:eastAsia="it-IT"/>
        </w:rPr>
      </w:pPr>
    </w:p>
    <w:p w14:paraId="07AD1769" w14:textId="5740B49A" w:rsidR="00652DC3" w:rsidRPr="00F62588" w:rsidRDefault="00652DC3" w:rsidP="00652DC3">
      <w:pPr>
        <w:suppressAutoHyphens w:val="0"/>
        <w:autoSpaceDN/>
        <w:spacing w:after="160"/>
        <w:ind w:right="141"/>
        <w:contextualSpacing/>
        <w:jc w:val="both"/>
        <w:textAlignment w:val="auto"/>
        <w:rPr>
          <w:rFonts w:asciiTheme="minorHAnsi" w:hAnsiTheme="minorHAnsi" w:cstheme="minorHAnsi"/>
          <w:i/>
          <w:iCs/>
          <w:sz w:val="14"/>
          <w:szCs w:val="14"/>
          <w:lang w:eastAsia="it-IT"/>
        </w:rPr>
      </w:pPr>
      <w:r w:rsidRPr="00F62588">
        <w:rPr>
          <w:rFonts w:asciiTheme="minorHAnsi" w:hAnsiTheme="minorHAnsi" w:cstheme="minorHAnsi"/>
          <w:i/>
          <w:iCs/>
          <w:sz w:val="14"/>
          <w:szCs w:val="14"/>
          <w:lang w:eastAsia="it-IT"/>
        </w:rPr>
        <w:t xml:space="preserve">Il sottoscritto, presa visione delle modalità di pubblicazione, consapevole che </w:t>
      </w:r>
      <w:r w:rsidR="0096132B" w:rsidRPr="00F62588">
        <w:rPr>
          <w:rFonts w:asciiTheme="minorHAnsi" w:hAnsiTheme="minorHAnsi" w:cstheme="minorHAnsi"/>
          <w:i/>
          <w:iCs/>
          <w:sz w:val="14"/>
          <w:szCs w:val="14"/>
          <w:lang w:eastAsia="it-IT"/>
        </w:rPr>
        <w:t xml:space="preserve">Gruppo </w:t>
      </w:r>
      <w:proofErr w:type="spellStart"/>
      <w:r w:rsidR="0096132B" w:rsidRPr="00F62588">
        <w:rPr>
          <w:rFonts w:asciiTheme="minorHAnsi" w:hAnsiTheme="minorHAnsi" w:cstheme="minorHAnsi"/>
          <w:i/>
          <w:iCs/>
          <w:sz w:val="14"/>
          <w:szCs w:val="14"/>
          <w:lang w:eastAsia="it-IT"/>
        </w:rPr>
        <w:t>Edicom</w:t>
      </w:r>
      <w:proofErr w:type="spellEnd"/>
      <w:r w:rsidR="0096132B" w:rsidRPr="00F62588">
        <w:rPr>
          <w:rFonts w:asciiTheme="minorHAnsi" w:hAnsiTheme="minorHAnsi" w:cstheme="minorHAnsi"/>
          <w:i/>
          <w:iCs/>
          <w:sz w:val="14"/>
          <w:szCs w:val="14"/>
          <w:lang w:eastAsia="it-IT"/>
        </w:rPr>
        <w:t xml:space="preserve"> </w:t>
      </w:r>
      <w:proofErr w:type="spellStart"/>
      <w:r w:rsidR="007372C6" w:rsidRPr="00F62588">
        <w:rPr>
          <w:rFonts w:asciiTheme="minorHAnsi" w:hAnsiTheme="minorHAnsi" w:cstheme="minorHAnsi"/>
          <w:i/>
          <w:iCs/>
          <w:sz w:val="14"/>
          <w:szCs w:val="14"/>
          <w:lang w:eastAsia="it-IT"/>
        </w:rPr>
        <w:t>S</w:t>
      </w:r>
      <w:r w:rsidR="00F62588" w:rsidRPr="00F62588">
        <w:rPr>
          <w:rFonts w:asciiTheme="minorHAnsi" w:hAnsiTheme="minorHAnsi" w:cstheme="minorHAnsi"/>
          <w:i/>
          <w:iCs/>
          <w:sz w:val="14"/>
          <w:szCs w:val="14"/>
          <w:lang w:eastAsia="it-IT"/>
        </w:rPr>
        <w:t>.</w:t>
      </w:r>
      <w:r w:rsidR="007372C6" w:rsidRPr="00F62588">
        <w:rPr>
          <w:rFonts w:asciiTheme="minorHAnsi" w:hAnsiTheme="minorHAnsi" w:cstheme="minorHAnsi"/>
          <w:i/>
          <w:iCs/>
          <w:sz w:val="14"/>
          <w:szCs w:val="14"/>
          <w:lang w:eastAsia="it-IT"/>
        </w:rPr>
        <w:t>p</w:t>
      </w:r>
      <w:r w:rsidR="00F62588" w:rsidRPr="00F62588">
        <w:rPr>
          <w:rFonts w:asciiTheme="minorHAnsi" w:hAnsiTheme="minorHAnsi" w:cstheme="minorHAnsi"/>
          <w:i/>
          <w:iCs/>
          <w:sz w:val="14"/>
          <w:szCs w:val="14"/>
          <w:lang w:eastAsia="it-IT"/>
        </w:rPr>
        <w:t>.A</w:t>
      </w:r>
      <w:proofErr w:type="spellEnd"/>
      <w:r w:rsidRPr="00F62588">
        <w:rPr>
          <w:rFonts w:asciiTheme="minorHAnsi" w:hAnsiTheme="minorHAnsi" w:cstheme="minorHAnsi"/>
          <w:i/>
          <w:iCs/>
          <w:sz w:val="14"/>
          <w:szCs w:val="14"/>
          <w:lang w:eastAsia="it-IT"/>
        </w:rPr>
        <w:t xml:space="preserve">, Aste Giudiziarie </w:t>
      </w:r>
      <w:r w:rsidR="0061526A" w:rsidRPr="00F62588">
        <w:rPr>
          <w:rFonts w:asciiTheme="minorHAnsi" w:hAnsiTheme="minorHAnsi" w:cstheme="minorHAnsi"/>
          <w:i/>
          <w:iCs/>
          <w:sz w:val="14"/>
          <w:szCs w:val="14"/>
          <w:lang w:eastAsia="it-IT"/>
        </w:rPr>
        <w:t>Inl</w:t>
      </w:r>
      <w:r w:rsidRPr="00F62588">
        <w:rPr>
          <w:rFonts w:asciiTheme="minorHAnsi" w:hAnsiTheme="minorHAnsi" w:cstheme="minorHAnsi"/>
          <w:i/>
          <w:iCs/>
          <w:sz w:val="14"/>
          <w:szCs w:val="14"/>
          <w:lang w:eastAsia="it-IT"/>
        </w:rPr>
        <w:t>inea S</w:t>
      </w:r>
      <w:r w:rsidR="0061526A" w:rsidRPr="00F62588">
        <w:rPr>
          <w:rFonts w:asciiTheme="minorHAnsi" w:hAnsiTheme="minorHAnsi" w:cstheme="minorHAnsi"/>
          <w:i/>
          <w:iCs/>
          <w:sz w:val="14"/>
          <w:szCs w:val="14"/>
          <w:lang w:eastAsia="it-IT"/>
        </w:rPr>
        <w:t>.</w:t>
      </w:r>
      <w:r w:rsidRPr="00F62588">
        <w:rPr>
          <w:rFonts w:asciiTheme="minorHAnsi" w:hAnsiTheme="minorHAnsi" w:cstheme="minorHAnsi"/>
          <w:i/>
          <w:iCs/>
          <w:sz w:val="14"/>
          <w:szCs w:val="14"/>
          <w:lang w:eastAsia="it-IT"/>
        </w:rPr>
        <w:t>p</w:t>
      </w:r>
      <w:r w:rsidR="0061526A" w:rsidRPr="00F62588">
        <w:rPr>
          <w:rFonts w:asciiTheme="minorHAnsi" w:hAnsiTheme="minorHAnsi" w:cstheme="minorHAnsi"/>
          <w:i/>
          <w:iCs/>
          <w:sz w:val="14"/>
          <w:szCs w:val="14"/>
          <w:lang w:eastAsia="it-IT"/>
        </w:rPr>
        <w:t>.</w:t>
      </w:r>
      <w:r w:rsidRPr="00F62588">
        <w:rPr>
          <w:rFonts w:asciiTheme="minorHAnsi" w:hAnsiTheme="minorHAnsi" w:cstheme="minorHAnsi"/>
          <w:i/>
          <w:iCs/>
          <w:sz w:val="14"/>
          <w:szCs w:val="14"/>
          <w:lang w:eastAsia="it-IT"/>
        </w:rPr>
        <w:t>A</w:t>
      </w:r>
      <w:r w:rsidR="0061526A" w:rsidRPr="00F62588">
        <w:rPr>
          <w:rFonts w:asciiTheme="minorHAnsi" w:hAnsiTheme="minorHAnsi" w:cstheme="minorHAnsi"/>
          <w:i/>
          <w:iCs/>
          <w:sz w:val="14"/>
          <w:szCs w:val="14"/>
          <w:lang w:eastAsia="it-IT"/>
        </w:rPr>
        <w:t>.</w:t>
      </w:r>
      <w:r w:rsidR="00887DA0" w:rsidRPr="00F62588">
        <w:rPr>
          <w:rFonts w:asciiTheme="minorHAnsi" w:hAnsiTheme="minorHAnsi" w:cstheme="minorHAnsi"/>
          <w:i/>
          <w:iCs/>
          <w:sz w:val="14"/>
          <w:szCs w:val="14"/>
          <w:lang w:eastAsia="it-IT"/>
        </w:rPr>
        <w:t>,</w:t>
      </w:r>
      <w:r w:rsidRPr="00F62588">
        <w:rPr>
          <w:rFonts w:asciiTheme="minorHAnsi" w:hAnsiTheme="minorHAnsi" w:cstheme="minorHAnsi"/>
          <w:i/>
          <w:iCs/>
          <w:sz w:val="14"/>
          <w:szCs w:val="14"/>
          <w:lang w:eastAsia="it-IT"/>
        </w:rPr>
        <w:t>Astalegale.net S.p.a.</w:t>
      </w:r>
      <w:r w:rsidR="00887DA0" w:rsidRPr="00F62588">
        <w:rPr>
          <w:rFonts w:asciiTheme="minorHAnsi" w:hAnsiTheme="minorHAnsi" w:cstheme="minorHAnsi"/>
          <w:i/>
          <w:iCs/>
          <w:sz w:val="14"/>
          <w:szCs w:val="14"/>
          <w:lang w:eastAsia="it-IT"/>
        </w:rPr>
        <w:t xml:space="preserve">  </w:t>
      </w:r>
      <w:r w:rsidRPr="00F62588">
        <w:rPr>
          <w:rFonts w:asciiTheme="minorHAnsi" w:hAnsiTheme="minorHAnsi" w:cstheme="minorHAnsi"/>
          <w:i/>
          <w:iCs/>
          <w:sz w:val="14"/>
          <w:szCs w:val="14"/>
          <w:lang w:eastAsia="it-IT"/>
        </w:rPr>
        <w:t xml:space="preserve"> non sono tenute né autorizzate a modificare e/o correggere il contenuto della documentazione caricata all’interno del Portale delle Vendite Pubbliche (PVP), dichiara di aver provveduto personalmente ad effettuare gli omissis riguardo eventuali dati personali e/o sensibili, le riproduzioni fotografiche e ogni altro riferimento alle persone fisiche o giuridiche sottoposte a procedure esecutive e/o fallimentari, nonché di eventuali soggetti terzi, e che pertanto la documentazione pubblicata sul Portale delle Vendite Pubbliche (PVP) è idonea ad essere pubblicata, in conformità a quanto previsto in generale dalla vigente normativa in materia di privacy, ed in particolare ai sensi dell’art. 154 co. 1 lett. C) del Codice di materia di protezione dei dati personali – 7 febbraio 2008, pubblicato in G.U. n. 47 del 25.2.2008. Il sottoscritto si assume pertanto ogni responsabilità derivante da omessi o insufficienti accorgimenti atti a preservare l’identità e la riservatezza tanto dei soggetti coinvolti nella procedura, quanto di terzi estranei non direttamente interessati dalla stessa, sollevando le suddette società da qualsiasi responsabilità in tal senso.</w:t>
      </w:r>
    </w:p>
    <w:p w14:paraId="1667C6F4" w14:textId="77777777" w:rsidR="00652DC3" w:rsidRPr="00F62588" w:rsidRDefault="00652DC3" w:rsidP="00652DC3">
      <w:pPr>
        <w:suppressAutoHyphens w:val="0"/>
        <w:autoSpaceDN/>
        <w:spacing w:after="160"/>
        <w:ind w:right="141"/>
        <w:contextualSpacing/>
        <w:jc w:val="both"/>
        <w:textAlignment w:val="auto"/>
        <w:rPr>
          <w:rFonts w:asciiTheme="minorHAnsi" w:hAnsiTheme="minorHAnsi" w:cstheme="minorHAnsi"/>
          <w:i/>
          <w:iCs/>
          <w:sz w:val="14"/>
          <w:szCs w:val="14"/>
          <w:lang w:eastAsia="it-IT"/>
        </w:rPr>
      </w:pPr>
    </w:p>
    <w:p w14:paraId="23B34207" w14:textId="77777777" w:rsidR="00BD369E" w:rsidRPr="00F62588" w:rsidRDefault="00BD369E" w:rsidP="00652DC3">
      <w:pPr>
        <w:suppressAutoHyphens w:val="0"/>
        <w:autoSpaceDN/>
        <w:spacing w:after="160"/>
        <w:ind w:right="141"/>
        <w:contextualSpacing/>
        <w:jc w:val="both"/>
        <w:textAlignment w:val="auto"/>
        <w:rPr>
          <w:rFonts w:asciiTheme="minorHAnsi" w:hAnsiTheme="minorHAnsi" w:cstheme="minorHAnsi"/>
          <w:sz w:val="14"/>
          <w:szCs w:val="14"/>
          <w:lang w:eastAsia="it-IT"/>
        </w:rPr>
      </w:pPr>
    </w:p>
    <w:p w14:paraId="1AF8F5F8" w14:textId="77777777" w:rsidR="00BD369E" w:rsidRPr="00F62588" w:rsidRDefault="00BD369E" w:rsidP="00652DC3">
      <w:pPr>
        <w:suppressAutoHyphens w:val="0"/>
        <w:autoSpaceDN/>
        <w:spacing w:after="160"/>
        <w:ind w:right="141"/>
        <w:contextualSpacing/>
        <w:jc w:val="both"/>
        <w:textAlignment w:val="auto"/>
        <w:rPr>
          <w:rFonts w:asciiTheme="minorHAnsi" w:hAnsiTheme="minorHAnsi" w:cstheme="minorHAnsi"/>
          <w:sz w:val="14"/>
          <w:szCs w:val="14"/>
          <w:lang w:eastAsia="it-IT"/>
        </w:rPr>
      </w:pPr>
    </w:p>
    <w:p w14:paraId="296A0D13" w14:textId="77777777" w:rsidR="00BD369E" w:rsidRPr="00F62588" w:rsidRDefault="00BD369E" w:rsidP="00652DC3">
      <w:pPr>
        <w:suppressAutoHyphens w:val="0"/>
        <w:autoSpaceDN/>
        <w:spacing w:after="160"/>
        <w:ind w:right="141"/>
        <w:contextualSpacing/>
        <w:jc w:val="both"/>
        <w:textAlignment w:val="auto"/>
        <w:rPr>
          <w:rFonts w:asciiTheme="minorHAnsi" w:hAnsiTheme="minorHAnsi" w:cstheme="minorHAnsi"/>
          <w:sz w:val="14"/>
          <w:szCs w:val="14"/>
          <w:lang w:eastAsia="it-IT"/>
        </w:rPr>
      </w:pPr>
    </w:p>
    <w:p w14:paraId="433DD6B3" w14:textId="77777777" w:rsidR="00BD369E" w:rsidRPr="00F62588" w:rsidRDefault="00BD369E" w:rsidP="00652DC3">
      <w:pPr>
        <w:suppressAutoHyphens w:val="0"/>
        <w:autoSpaceDN/>
        <w:spacing w:after="160"/>
        <w:ind w:right="141"/>
        <w:contextualSpacing/>
        <w:jc w:val="both"/>
        <w:textAlignment w:val="auto"/>
        <w:rPr>
          <w:rFonts w:asciiTheme="minorHAnsi" w:hAnsiTheme="minorHAnsi" w:cstheme="minorHAnsi"/>
          <w:sz w:val="14"/>
          <w:szCs w:val="14"/>
          <w:lang w:eastAsia="it-IT"/>
        </w:rPr>
      </w:pPr>
    </w:p>
    <w:p w14:paraId="3A10C212" w14:textId="648451AA" w:rsidR="00652DC3" w:rsidRPr="00F62588" w:rsidRDefault="00652DC3" w:rsidP="00652DC3">
      <w:pPr>
        <w:suppressAutoHyphens w:val="0"/>
        <w:autoSpaceDN/>
        <w:spacing w:after="160"/>
        <w:ind w:right="141"/>
        <w:contextualSpacing/>
        <w:jc w:val="both"/>
        <w:textAlignment w:val="auto"/>
        <w:rPr>
          <w:rFonts w:asciiTheme="minorHAnsi" w:hAnsiTheme="minorHAnsi" w:cstheme="minorHAnsi"/>
          <w:sz w:val="14"/>
          <w:szCs w:val="14"/>
          <w:lang w:eastAsia="it-IT"/>
        </w:rPr>
      </w:pPr>
      <w:r w:rsidRPr="00F62588">
        <w:rPr>
          <w:rFonts w:asciiTheme="minorHAnsi" w:hAnsiTheme="minorHAnsi" w:cstheme="minorHAnsi"/>
          <w:sz w:val="14"/>
          <w:szCs w:val="14"/>
          <w:lang w:eastAsia="it-IT"/>
        </w:rPr>
        <w:t>Luogo e data _________________________________</w:t>
      </w:r>
      <w:r w:rsidRPr="00F62588">
        <w:rPr>
          <w:rFonts w:asciiTheme="minorHAnsi" w:hAnsiTheme="minorHAnsi" w:cstheme="minorHAnsi"/>
          <w:sz w:val="14"/>
          <w:szCs w:val="14"/>
          <w:lang w:eastAsia="it-IT"/>
        </w:rPr>
        <w:tab/>
      </w:r>
      <w:r w:rsidRPr="00F62588">
        <w:rPr>
          <w:rFonts w:asciiTheme="minorHAnsi" w:hAnsiTheme="minorHAnsi" w:cstheme="minorHAnsi"/>
          <w:sz w:val="14"/>
          <w:szCs w:val="14"/>
          <w:lang w:eastAsia="it-IT"/>
        </w:rPr>
        <w:tab/>
      </w:r>
      <w:r w:rsidRPr="00F62588">
        <w:rPr>
          <w:rFonts w:asciiTheme="minorHAnsi" w:hAnsiTheme="minorHAnsi" w:cstheme="minorHAnsi"/>
          <w:sz w:val="14"/>
          <w:szCs w:val="14"/>
          <w:lang w:eastAsia="it-IT"/>
        </w:rPr>
        <w:tab/>
        <w:t>Firma del richiedente    _____________________________________</w:t>
      </w:r>
    </w:p>
    <w:p w14:paraId="3D6E9496" w14:textId="77777777" w:rsidR="00384AFE" w:rsidRPr="00F62588" w:rsidRDefault="00384AFE" w:rsidP="00652DC3">
      <w:pPr>
        <w:suppressAutoHyphens w:val="0"/>
        <w:autoSpaceDN/>
        <w:spacing w:after="160"/>
        <w:ind w:right="141"/>
        <w:contextualSpacing/>
        <w:jc w:val="both"/>
        <w:textAlignment w:val="auto"/>
        <w:rPr>
          <w:rFonts w:asciiTheme="minorHAnsi" w:hAnsiTheme="minorHAnsi" w:cstheme="minorHAnsi"/>
          <w:i/>
          <w:iCs/>
          <w:sz w:val="14"/>
          <w:szCs w:val="14"/>
          <w:lang w:eastAsia="it-IT"/>
        </w:rPr>
      </w:pPr>
    </w:p>
    <w:p w14:paraId="742D7A6C" w14:textId="4F48F868" w:rsidR="00652DC3" w:rsidRPr="00F62588" w:rsidRDefault="00882FFC" w:rsidP="00652DC3">
      <w:pPr>
        <w:suppressAutoHyphens w:val="0"/>
        <w:autoSpaceDN/>
        <w:spacing w:after="160"/>
        <w:ind w:right="141"/>
        <w:contextualSpacing/>
        <w:jc w:val="both"/>
        <w:textAlignment w:val="auto"/>
        <w:rPr>
          <w:rFonts w:asciiTheme="minorHAnsi" w:hAnsiTheme="minorHAnsi" w:cstheme="minorHAnsi"/>
          <w:i/>
          <w:iCs/>
          <w:sz w:val="14"/>
          <w:szCs w:val="14"/>
          <w:lang w:eastAsia="it-IT"/>
        </w:rPr>
      </w:pPr>
      <w:r w:rsidRPr="00F62588">
        <w:rPr>
          <w:rFonts w:asciiTheme="minorHAnsi" w:hAnsiTheme="minorHAnsi" w:cstheme="minorHAnsi"/>
          <w:i/>
          <w:iCs/>
          <w:sz w:val="14"/>
          <w:szCs w:val="14"/>
          <w:lang w:eastAsia="it-IT"/>
        </w:rPr>
        <w:t>Il sottoscritto</w:t>
      </w:r>
      <w:r w:rsidR="00652DC3" w:rsidRPr="00F62588">
        <w:rPr>
          <w:rFonts w:asciiTheme="minorHAnsi" w:hAnsiTheme="minorHAnsi" w:cstheme="minorHAnsi"/>
          <w:i/>
          <w:iCs/>
          <w:sz w:val="14"/>
          <w:szCs w:val="14"/>
          <w:lang w:eastAsia="it-IT"/>
        </w:rPr>
        <w:t xml:space="preserve"> approv</w:t>
      </w:r>
      <w:r w:rsidRPr="00F62588">
        <w:rPr>
          <w:rFonts w:asciiTheme="minorHAnsi" w:hAnsiTheme="minorHAnsi" w:cstheme="minorHAnsi"/>
          <w:i/>
          <w:iCs/>
          <w:sz w:val="14"/>
          <w:szCs w:val="14"/>
          <w:lang w:eastAsia="it-IT"/>
        </w:rPr>
        <w:t>a</w:t>
      </w:r>
      <w:r w:rsidR="00652DC3" w:rsidRPr="00F62588">
        <w:rPr>
          <w:rFonts w:asciiTheme="minorHAnsi" w:hAnsiTheme="minorHAnsi" w:cstheme="minorHAnsi"/>
          <w:i/>
          <w:iCs/>
          <w:sz w:val="14"/>
          <w:szCs w:val="14"/>
          <w:lang w:eastAsia="it-IT"/>
        </w:rPr>
        <w:t xml:space="preserve"> specificatamente la clausola di esonero di responsabilità sopra indicata.</w:t>
      </w:r>
    </w:p>
    <w:p w14:paraId="0FBE7FCB" w14:textId="77777777" w:rsidR="00652DC3" w:rsidRPr="00F62588" w:rsidRDefault="00652DC3" w:rsidP="00652DC3">
      <w:pPr>
        <w:suppressAutoHyphens w:val="0"/>
        <w:autoSpaceDN/>
        <w:spacing w:after="160"/>
        <w:ind w:right="141"/>
        <w:contextualSpacing/>
        <w:jc w:val="both"/>
        <w:textAlignment w:val="auto"/>
        <w:rPr>
          <w:rFonts w:asciiTheme="minorHAnsi" w:hAnsiTheme="minorHAnsi" w:cstheme="minorHAnsi"/>
          <w:sz w:val="14"/>
          <w:szCs w:val="14"/>
          <w:lang w:eastAsia="it-IT"/>
        </w:rPr>
      </w:pPr>
    </w:p>
    <w:p w14:paraId="4EA2F434" w14:textId="5C7F57CA" w:rsidR="00652DC3" w:rsidRPr="00F62588" w:rsidRDefault="00652DC3" w:rsidP="00652DC3">
      <w:pPr>
        <w:suppressAutoHyphens w:val="0"/>
        <w:autoSpaceDN/>
        <w:spacing w:after="160"/>
        <w:ind w:right="141"/>
        <w:contextualSpacing/>
        <w:jc w:val="both"/>
        <w:textAlignment w:val="auto"/>
        <w:rPr>
          <w:rFonts w:asciiTheme="minorHAnsi" w:hAnsiTheme="minorHAnsi" w:cstheme="minorHAnsi"/>
          <w:sz w:val="14"/>
          <w:szCs w:val="14"/>
          <w:lang w:eastAsia="it-IT"/>
        </w:rPr>
      </w:pPr>
      <w:r w:rsidRPr="00F62588">
        <w:rPr>
          <w:rFonts w:asciiTheme="minorHAnsi" w:hAnsiTheme="minorHAnsi" w:cstheme="minorHAnsi"/>
          <w:sz w:val="14"/>
          <w:szCs w:val="14"/>
          <w:lang w:eastAsia="it-IT"/>
        </w:rPr>
        <w:t>Luogo e data _________________________________</w:t>
      </w:r>
      <w:r w:rsidRPr="00F62588">
        <w:rPr>
          <w:rFonts w:asciiTheme="minorHAnsi" w:hAnsiTheme="minorHAnsi" w:cstheme="minorHAnsi"/>
          <w:sz w:val="14"/>
          <w:szCs w:val="14"/>
          <w:lang w:eastAsia="it-IT"/>
        </w:rPr>
        <w:tab/>
      </w:r>
      <w:r w:rsidRPr="00F62588">
        <w:rPr>
          <w:rFonts w:asciiTheme="minorHAnsi" w:hAnsiTheme="minorHAnsi" w:cstheme="minorHAnsi"/>
          <w:sz w:val="14"/>
          <w:szCs w:val="14"/>
          <w:lang w:eastAsia="it-IT"/>
        </w:rPr>
        <w:tab/>
      </w:r>
      <w:r w:rsidRPr="00F62588">
        <w:rPr>
          <w:rFonts w:asciiTheme="minorHAnsi" w:hAnsiTheme="minorHAnsi" w:cstheme="minorHAnsi"/>
          <w:sz w:val="14"/>
          <w:szCs w:val="14"/>
          <w:lang w:eastAsia="it-IT"/>
        </w:rPr>
        <w:tab/>
        <w:t>Firma del richiedente   _________________________________</w:t>
      </w:r>
    </w:p>
    <w:p w14:paraId="1CF04ED9" w14:textId="77777777" w:rsidR="00D87582" w:rsidRPr="00F62588" w:rsidRDefault="00D87582" w:rsidP="00652DC3">
      <w:pPr>
        <w:suppressAutoHyphens w:val="0"/>
        <w:autoSpaceDN/>
        <w:spacing w:after="160"/>
        <w:ind w:right="141"/>
        <w:contextualSpacing/>
        <w:jc w:val="center"/>
        <w:textAlignment w:val="auto"/>
        <w:rPr>
          <w:rFonts w:ascii="Times New Roman" w:eastAsia="Verdana" w:hAnsi="Times New Roman"/>
          <w:b/>
          <w:sz w:val="14"/>
          <w:szCs w:val="14"/>
          <w:shd w:val="clear" w:color="auto" w:fill="FFFFFF"/>
        </w:rPr>
      </w:pPr>
    </w:p>
    <w:p w14:paraId="09B6A939" w14:textId="77777777" w:rsidR="00D87582" w:rsidRPr="00F62588" w:rsidRDefault="00D87582" w:rsidP="00652DC3">
      <w:pPr>
        <w:suppressAutoHyphens w:val="0"/>
        <w:autoSpaceDN/>
        <w:spacing w:after="160"/>
        <w:ind w:right="141"/>
        <w:contextualSpacing/>
        <w:jc w:val="center"/>
        <w:textAlignment w:val="auto"/>
        <w:rPr>
          <w:rFonts w:ascii="Times New Roman" w:eastAsia="Verdana" w:hAnsi="Times New Roman"/>
          <w:b/>
          <w:sz w:val="14"/>
          <w:szCs w:val="14"/>
          <w:shd w:val="clear" w:color="auto" w:fill="FFFFFF"/>
        </w:rPr>
      </w:pPr>
    </w:p>
    <w:p w14:paraId="5655E092"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6F65ADB3"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7A22BF8F"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20AF316E"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5DA215DC"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24A905B3"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235B3AD0"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61DB1AAA"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293326DF"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4D11E079"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6592E1B5"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7BB4C159"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6C164096"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44C83D08"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5CFC6130"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22F9D89C"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66ED66C6"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7AC27F11"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7A948776"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21BD3EC5"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3622648E"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0610015D"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3946E765"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42B40311"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39AD6744"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04866EAC"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0E25F38F"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745CB21D"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19FD8959"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1D3857DE"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40BB5C69"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797B3797"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23737ADF"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716D0D6E"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195AFEBB"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1BB43810"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4327B54C"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207AE274"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461AB453"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43B1A853"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58FA2EC2"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172133AF"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79551A2A"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4D431E3C"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47361AA4" w14:textId="77777777" w:rsidR="0096132B" w:rsidRDefault="0096132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796463FF" w14:textId="77777777" w:rsidR="007F34AB" w:rsidRPr="00842F96" w:rsidRDefault="007F34AB" w:rsidP="007F34AB">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1B5D1737" w14:textId="77777777" w:rsidR="007F34AB" w:rsidRDefault="007F34AB" w:rsidP="007F34AB">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5D5049E8" w14:textId="77777777" w:rsidR="007F34AB" w:rsidRPr="00842F96" w:rsidRDefault="007F34AB" w:rsidP="007F34AB">
      <w:pPr>
        <w:shd w:val="clear" w:color="auto" w:fill="FFFFFF"/>
        <w:jc w:val="center"/>
        <w:rPr>
          <w:rFonts w:ascii="Times New Roman" w:hAnsi="Times New Roman"/>
          <w:b/>
          <w:sz w:val="16"/>
          <w:szCs w:val="16"/>
        </w:rPr>
      </w:pPr>
    </w:p>
    <w:p w14:paraId="6C303A92"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1143E575" w14:textId="77777777" w:rsidR="007F34AB" w:rsidRPr="00842F96" w:rsidRDefault="007F34AB" w:rsidP="007F34AB">
      <w:pPr>
        <w:jc w:val="center"/>
        <w:rPr>
          <w:rFonts w:ascii="Times New Roman" w:hAnsi="Times New Roman"/>
          <w:b/>
          <w:sz w:val="16"/>
          <w:szCs w:val="16"/>
        </w:rPr>
      </w:pPr>
      <w:r w:rsidRPr="00842F96">
        <w:rPr>
          <w:rFonts w:ascii="Times New Roman" w:hAnsi="Times New Roman"/>
          <w:b/>
          <w:sz w:val="16"/>
          <w:szCs w:val="16"/>
        </w:rPr>
        <w:t>AUTORIZZA</w:t>
      </w:r>
    </w:p>
    <w:p w14:paraId="74C67B10" w14:textId="77777777" w:rsidR="007F34AB" w:rsidRPr="00842F96" w:rsidRDefault="007F34AB" w:rsidP="007F34AB">
      <w:pPr>
        <w:jc w:val="center"/>
        <w:rPr>
          <w:rFonts w:ascii="Times New Roman" w:hAnsi="Times New Roman"/>
          <w:sz w:val="16"/>
          <w:szCs w:val="16"/>
        </w:rPr>
      </w:pPr>
    </w:p>
    <w:p w14:paraId="7D6C128A"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3610308B"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26231A71"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2BBA21A4"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26"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1EA95A16" w14:textId="77777777" w:rsidR="007F34AB" w:rsidRPr="00842F96" w:rsidRDefault="007F34AB" w:rsidP="007F34AB">
      <w:pPr>
        <w:pBdr>
          <w:bottom w:val="single" w:sz="6" w:space="1" w:color="auto"/>
        </w:pBdr>
        <w:rPr>
          <w:rFonts w:ascii="Times New Roman" w:hAnsi="Times New Roman"/>
          <w:sz w:val="16"/>
          <w:szCs w:val="16"/>
        </w:rPr>
      </w:pPr>
    </w:p>
    <w:p w14:paraId="61F1B8BC" w14:textId="77777777" w:rsidR="007F34AB" w:rsidRPr="00842F96" w:rsidRDefault="007F34AB" w:rsidP="007F34AB">
      <w:pPr>
        <w:jc w:val="center"/>
        <w:rPr>
          <w:rFonts w:ascii="Times New Roman" w:hAnsi="Times New Roman"/>
          <w:sz w:val="16"/>
          <w:szCs w:val="16"/>
        </w:rPr>
      </w:pPr>
    </w:p>
    <w:p w14:paraId="1148EDB9" w14:textId="77777777" w:rsidR="007F34AB" w:rsidRPr="00842F96" w:rsidRDefault="007F34AB" w:rsidP="007F34AB">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35D49B7D" w14:textId="77777777" w:rsidR="007F34AB" w:rsidRPr="00842F96" w:rsidRDefault="007F34AB" w:rsidP="007F34AB">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385DD69D"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02FF1477"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0EC0BB07" w14:textId="77777777" w:rsidR="007F34AB" w:rsidRPr="00842F96" w:rsidRDefault="007F34AB" w:rsidP="007F34AB">
      <w:pPr>
        <w:rPr>
          <w:rFonts w:ascii="Times New Roman" w:hAnsi="Times New Roman"/>
          <w:b/>
          <w:sz w:val="16"/>
          <w:szCs w:val="16"/>
        </w:rPr>
      </w:pPr>
      <w:r w:rsidRPr="00842F96">
        <w:rPr>
          <w:rFonts w:ascii="Times New Roman" w:hAnsi="Times New Roman"/>
          <w:b/>
          <w:sz w:val="16"/>
          <w:szCs w:val="16"/>
        </w:rPr>
        <w:t>1.Tipologia di dati trattati</w:t>
      </w:r>
    </w:p>
    <w:p w14:paraId="12D3ABF4"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5D7860CB" w14:textId="77777777" w:rsidR="007F34AB" w:rsidRPr="00842F96" w:rsidRDefault="007F34AB" w:rsidP="007F34AB">
      <w:pPr>
        <w:rPr>
          <w:rFonts w:ascii="Times New Roman" w:hAnsi="Times New Roman"/>
          <w:b/>
          <w:sz w:val="16"/>
          <w:szCs w:val="16"/>
        </w:rPr>
      </w:pPr>
      <w:r w:rsidRPr="00842F96">
        <w:rPr>
          <w:rFonts w:ascii="Times New Roman" w:hAnsi="Times New Roman"/>
          <w:b/>
          <w:sz w:val="16"/>
          <w:szCs w:val="16"/>
        </w:rPr>
        <w:t>2.Finalità del trattamento</w:t>
      </w:r>
    </w:p>
    <w:p w14:paraId="6E262B94"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4962B2D1"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6A72E50C" w14:textId="77777777" w:rsidR="007F34AB" w:rsidRPr="00842F96" w:rsidRDefault="007F34AB" w:rsidP="007F34AB">
      <w:pPr>
        <w:rPr>
          <w:rFonts w:ascii="Times New Roman" w:hAnsi="Times New Roman"/>
          <w:b/>
          <w:sz w:val="16"/>
          <w:szCs w:val="16"/>
        </w:rPr>
      </w:pPr>
      <w:r w:rsidRPr="00842F96">
        <w:rPr>
          <w:rFonts w:ascii="Times New Roman" w:hAnsi="Times New Roman"/>
          <w:b/>
          <w:sz w:val="16"/>
          <w:szCs w:val="16"/>
        </w:rPr>
        <w:t>3.Modalità del Trattamento</w:t>
      </w:r>
    </w:p>
    <w:p w14:paraId="54C9F77E"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63287975" w14:textId="77777777" w:rsidR="007F34AB" w:rsidRPr="00842F96" w:rsidRDefault="007F34AB" w:rsidP="007F34AB">
      <w:pPr>
        <w:rPr>
          <w:rFonts w:ascii="Times New Roman" w:hAnsi="Times New Roman"/>
          <w:b/>
          <w:sz w:val="16"/>
          <w:szCs w:val="16"/>
        </w:rPr>
      </w:pPr>
      <w:r w:rsidRPr="00842F96">
        <w:rPr>
          <w:rFonts w:ascii="Times New Roman" w:hAnsi="Times New Roman"/>
          <w:b/>
          <w:sz w:val="16"/>
          <w:szCs w:val="16"/>
        </w:rPr>
        <w:t>4.Conservazione dei dati</w:t>
      </w:r>
    </w:p>
    <w:p w14:paraId="22C871CB" w14:textId="77777777" w:rsidR="007F34AB" w:rsidRPr="00842F96" w:rsidRDefault="007F34AB" w:rsidP="007F34AB">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7EC24EFC" w14:textId="77777777" w:rsidR="007F34AB" w:rsidRPr="00842F96" w:rsidRDefault="007F34AB" w:rsidP="007F34AB">
      <w:pPr>
        <w:rPr>
          <w:rFonts w:ascii="Times New Roman" w:hAnsi="Times New Roman"/>
          <w:sz w:val="16"/>
          <w:szCs w:val="16"/>
        </w:rPr>
      </w:pPr>
      <w:r w:rsidRPr="00842F96">
        <w:rPr>
          <w:rFonts w:ascii="Times New Roman" w:hAnsi="Times New Roman"/>
          <w:sz w:val="16"/>
          <w:szCs w:val="16"/>
        </w:rPr>
        <w:t>Data Inizio: data di sottoscrizione del modulo.</w:t>
      </w:r>
    </w:p>
    <w:p w14:paraId="7F5D1C5E" w14:textId="77777777" w:rsidR="007F34AB" w:rsidRPr="00842F96" w:rsidRDefault="007F34AB" w:rsidP="007F34AB">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3216480C"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1BD6BE9E" w14:textId="77777777" w:rsidR="007F34AB" w:rsidRPr="00842F96" w:rsidRDefault="007F34AB" w:rsidP="007F34AB">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185B671A"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058F10AA" w14:textId="77777777" w:rsidR="007F34AB" w:rsidRPr="00842F96" w:rsidRDefault="007F34AB" w:rsidP="007F34AB">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5C7EF06B"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0CDA2E96"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2939F1AE"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2EF97B1A"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33F45496" w14:textId="77777777" w:rsidR="007F34AB" w:rsidRPr="00842F96" w:rsidRDefault="007F34AB" w:rsidP="007F34AB">
      <w:pPr>
        <w:rPr>
          <w:rFonts w:ascii="Times New Roman" w:hAnsi="Times New Roman"/>
          <w:b/>
          <w:sz w:val="16"/>
          <w:szCs w:val="16"/>
        </w:rPr>
      </w:pPr>
      <w:r w:rsidRPr="00842F96">
        <w:rPr>
          <w:rFonts w:ascii="Times New Roman" w:hAnsi="Times New Roman"/>
          <w:b/>
          <w:sz w:val="16"/>
          <w:szCs w:val="16"/>
        </w:rPr>
        <w:t>7. Soggetti collegati al trattamento in UE</w:t>
      </w:r>
    </w:p>
    <w:p w14:paraId="3F5DC48D" w14:textId="77777777" w:rsidR="007F34AB" w:rsidRPr="00842F96" w:rsidRDefault="007F34AB" w:rsidP="007F34AB">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0B4A28B2" w14:textId="77777777" w:rsidR="007F34AB" w:rsidRPr="00842F96" w:rsidRDefault="007F34AB" w:rsidP="007F34AB">
      <w:pPr>
        <w:rPr>
          <w:rFonts w:ascii="Times New Roman" w:hAnsi="Times New Roman"/>
          <w:sz w:val="16"/>
          <w:szCs w:val="16"/>
        </w:rPr>
      </w:pPr>
      <w:r w:rsidRPr="00842F96">
        <w:rPr>
          <w:rFonts w:ascii="Times New Roman" w:hAnsi="Times New Roman"/>
          <w:sz w:val="16"/>
          <w:szCs w:val="16"/>
        </w:rPr>
        <w:t>DPO: Avv. Elia Barbujani</w:t>
      </w:r>
    </w:p>
    <w:p w14:paraId="3707F57A" w14:textId="77777777" w:rsidR="007F34AB" w:rsidRPr="00842F96" w:rsidRDefault="007F34AB" w:rsidP="007F34AB">
      <w:pPr>
        <w:rPr>
          <w:rFonts w:ascii="Times New Roman" w:hAnsi="Times New Roman"/>
          <w:sz w:val="16"/>
          <w:szCs w:val="16"/>
        </w:rPr>
      </w:pPr>
      <w:r w:rsidRPr="00842F96">
        <w:rPr>
          <w:rFonts w:ascii="Times New Roman" w:hAnsi="Times New Roman"/>
          <w:sz w:val="16"/>
          <w:szCs w:val="16"/>
        </w:rPr>
        <w:t xml:space="preserve">Mail: </w:t>
      </w:r>
      <w:hyperlink r:id="rId27" w:history="1">
        <w:r w:rsidRPr="00842F96">
          <w:rPr>
            <w:rStyle w:val="Collegamentoipertestuale"/>
            <w:rFonts w:ascii="Times New Roman" w:hAnsi="Times New Roman"/>
            <w:sz w:val="16"/>
            <w:szCs w:val="16"/>
          </w:rPr>
          <w:t>privacy@edicomspa.it</w:t>
        </w:r>
      </w:hyperlink>
    </w:p>
    <w:p w14:paraId="476127BB" w14:textId="77777777" w:rsidR="007F34AB" w:rsidRPr="00842F96" w:rsidRDefault="007F34AB" w:rsidP="007F34AB">
      <w:pPr>
        <w:rPr>
          <w:rFonts w:ascii="Times New Roman" w:hAnsi="Times New Roman"/>
          <w:b/>
          <w:sz w:val="16"/>
          <w:szCs w:val="16"/>
        </w:rPr>
      </w:pPr>
      <w:r w:rsidRPr="00842F96">
        <w:rPr>
          <w:rFonts w:ascii="Times New Roman" w:hAnsi="Times New Roman"/>
          <w:b/>
          <w:sz w:val="16"/>
          <w:szCs w:val="16"/>
        </w:rPr>
        <w:t>8.Quali sono i diritti dell'Interessato</w:t>
      </w:r>
    </w:p>
    <w:p w14:paraId="753E05AD" w14:textId="77777777" w:rsidR="007F34AB" w:rsidRPr="00842F96" w:rsidRDefault="007F34AB" w:rsidP="007F34AB">
      <w:pPr>
        <w:rPr>
          <w:rFonts w:ascii="Times New Roman" w:hAnsi="Times New Roman"/>
          <w:sz w:val="16"/>
          <w:szCs w:val="16"/>
        </w:rPr>
      </w:pPr>
      <w:r w:rsidRPr="00842F96">
        <w:rPr>
          <w:rFonts w:ascii="Times New Roman" w:hAnsi="Times New Roman"/>
          <w:sz w:val="16"/>
          <w:szCs w:val="16"/>
        </w:rPr>
        <w:t>L'Interessato potrà esercitare, in relazione al trattamento dei dati ivi descritto, i diritti previsti dal GDPR (artt. 15-21), ivi inclusi:</w:t>
      </w:r>
    </w:p>
    <w:p w14:paraId="676CA865" w14:textId="77777777" w:rsidR="007F34AB" w:rsidRPr="00842F96" w:rsidRDefault="007F34AB" w:rsidP="007F34AB">
      <w:pPr>
        <w:pStyle w:val="Paragrafoelenco"/>
        <w:numPr>
          <w:ilvl w:val="0"/>
          <w:numId w:val="20"/>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4E850FEB" w14:textId="77777777" w:rsidR="007F34AB" w:rsidRPr="00842F96" w:rsidRDefault="007F34AB" w:rsidP="007F34AB">
      <w:pPr>
        <w:pStyle w:val="Paragrafoelenco"/>
        <w:numPr>
          <w:ilvl w:val="0"/>
          <w:numId w:val="20"/>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61C0936B" w14:textId="77777777" w:rsidR="007F34AB" w:rsidRPr="00842F96" w:rsidRDefault="007F34AB" w:rsidP="007F34AB">
      <w:pPr>
        <w:pStyle w:val="Paragrafoelenco"/>
        <w:numPr>
          <w:ilvl w:val="0"/>
          <w:numId w:val="20"/>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33E46309" w14:textId="77777777" w:rsidR="007F34AB" w:rsidRPr="00842F96" w:rsidRDefault="007F34AB" w:rsidP="007F34AB">
      <w:pPr>
        <w:pStyle w:val="Paragrafoelenco"/>
        <w:numPr>
          <w:ilvl w:val="0"/>
          <w:numId w:val="20"/>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5BB83113" w14:textId="77777777" w:rsidR="007F34AB" w:rsidRPr="00842F96" w:rsidRDefault="007F34AB" w:rsidP="007F34AB">
      <w:pPr>
        <w:pStyle w:val="Paragrafoelenco"/>
        <w:numPr>
          <w:ilvl w:val="0"/>
          <w:numId w:val="20"/>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443F99D1" w14:textId="77777777" w:rsidR="007F34AB" w:rsidRPr="00842F96" w:rsidRDefault="007F34AB" w:rsidP="007F34AB">
      <w:pPr>
        <w:jc w:val="both"/>
        <w:rPr>
          <w:rFonts w:ascii="Times New Roman" w:hAnsi="Times New Roman"/>
          <w:sz w:val="16"/>
          <w:szCs w:val="16"/>
        </w:rPr>
      </w:pPr>
    </w:p>
    <w:p w14:paraId="56FCC0B0"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8"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39791101"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lastRenderedPageBreak/>
        <w:t>Nel contattarci, l'Interessato dovrà accertarsi di includere il proprio nome, email/indirizzo postale e/o numero/i di telefono per essere sicuro che la sua richiesta possa essere gestita correttamente.</w:t>
      </w:r>
    </w:p>
    <w:p w14:paraId="748E30DF" w14:textId="77777777" w:rsidR="007F34AB" w:rsidRPr="00842F96" w:rsidRDefault="007F34AB" w:rsidP="007F34AB">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0DF5CF3B" w14:textId="77777777" w:rsidR="007F34AB" w:rsidRPr="00842F96" w:rsidRDefault="007F34AB" w:rsidP="007F34AB">
      <w:pPr>
        <w:rPr>
          <w:rFonts w:ascii="Times New Roman" w:hAnsi="Times New Roman"/>
          <w:sz w:val="16"/>
          <w:szCs w:val="16"/>
        </w:rPr>
      </w:pPr>
    </w:p>
    <w:p w14:paraId="2A1BB36C" w14:textId="77777777" w:rsidR="007F34AB" w:rsidRPr="00842F96" w:rsidRDefault="007F34AB" w:rsidP="007F34AB">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03BEF76D" w14:textId="77777777" w:rsidR="007F34AB" w:rsidRPr="00842F96" w:rsidRDefault="007F34AB" w:rsidP="007F34AB">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5026C51F" w14:textId="77777777" w:rsidR="007F34AB" w:rsidRDefault="007F34AB" w:rsidP="007F34AB">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7A651CC3" w14:textId="77777777" w:rsidR="007F34AB" w:rsidRDefault="007F34AB" w:rsidP="007F34AB"/>
    <w:p w14:paraId="195085F9" w14:textId="77777777" w:rsidR="009465F8" w:rsidRPr="009465F8" w:rsidRDefault="009465F8" w:rsidP="009465F8">
      <w:pPr>
        <w:pStyle w:val="Default"/>
        <w:jc w:val="both"/>
        <w:rPr>
          <w:rFonts w:ascii="Times New Roman" w:hAnsi="Times New Roman" w:cs="Times New Roman"/>
          <w:color w:val="auto"/>
          <w:sz w:val="14"/>
          <w:szCs w:val="14"/>
        </w:rPr>
      </w:pPr>
    </w:p>
    <w:p w14:paraId="41305A67" w14:textId="77777777" w:rsidR="009465F8" w:rsidRPr="009465F8" w:rsidRDefault="009465F8" w:rsidP="009465F8">
      <w:pPr>
        <w:pStyle w:val="Default"/>
        <w:jc w:val="both"/>
        <w:rPr>
          <w:rFonts w:ascii="Times New Roman" w:hAnsi="Times New Roman" w:cs="Times New Roman"/>
          <w:color w:val="auto"/>
          <w:sz w:val="14"/>
          <w:szCs w:val="14"/>
        </w:rPr>
      </w:pPr>
    </w:p>
    <w:p w14:paraId="39603086" w14:textId="60904B6D" w:rsidR="00E13B4D" w:rsidRPr="009465F8" w:rsidRDefault="00E13B4D" w:rsidP="009465F8">
      <w:pPr>
        <w:pStyle w:val="Default"/>
        <w:jc w:val="both"/>
        <w:rPr>
          <w:rFonts w:ascii="Times New Roman" w:hAnsi="Times New Roman" w:cs="Times New Roman"/>
          <w:color w:val="auto"/>
          <w:sz w:val="14"/>
          <w:szCs w:val="14"/>
        </w:rPr>
      </w:pPr>
    </w:p>
    <w:p w14:paraId="790A11D4" w14:textId="125ADF44" w:rsidR="00843A66" w:rsidRDefault="00843A66" w:rsidP="00BD369E">
      <w:pPr>
        <w:rPr>
          <w:rFonts w:ascii="Times New Roman" w:hAnsi="Times New Roman"/>
          <w:sz w:val="14"/>
          <w:szCs w:val="14"/>
        </w:rPr>
      </w:pPr>
    </w:p>
    <w:p w14:paraId="4333E0E3" w14:textId="77777777" w:rsidR="00843A66" w:rsidRPr="00BD369E" w:rsidRDefault="00843A66" w:rsidP="00BD369E">
      <w:pPr>
        <w:rPr>
          <w:rFonts w:ascii="Times New Roman" w:hAnsi="Times New Roman"/>
          <w:sz w:val="14"/>
          <w:szCs w:val="14"/>
        </w:rPr>
      </w:pPr>
    </w:p>
    <w:p w14:paraId="1B88F66E" w14:textId="77777777" w:rsidR="00BD369E" w:rsidRDefault="00BD369E" w:rsidP="00A153DE">
      <w:pPr>
        <w:pStyle w:val="Default"/>
        <w:jc w:val="center"/>
        <w:rPr>
          <w:rFonts w:ascii="Times New Roman" w:hAnsi="Times New Roman" w:cs="Times New Roman"/>
          <w:b/>
          <w:bCs/>
          <w:color w:val="auto"/>
          <w:sz w:val="14"/>
          <w:szCs w:val="14"/>
        </w:rPr>
      </w:pPr>
    </w:p>
    <w:p w14:paraId="19901200" w14:textId="77777777" w:rsidR="009A3BE0" w:rsidRDefault="009A3BE0" w:rsidP="00BD369E">
      <w:pPr>
        <w:pStyle w:val="Default"/>
        <w:jc w:val="center"/>
        <w:rPr>
          <w:rFonts w:ascii="Times New Roman" w:hAnsi="Times New Roman" w:cs="Times New Roman"/>
          <w:b/>
          <w:bCs/>
          <w:color w:val="auto"/>
          <w:sz w:val="14"/>
          <w:szCs w:val="14"/>
          <w:u w:val="single"/>
        </w:rPr>
      </w:pPr>
    </w:p>
    <w:p w14:paraId="2F88198D" w14:textId="77777777" w:rsidR="009A3BE0" w:rsidRDefault="009A3BE0" w:rsidP="00BD369E">
      <w:pPr>
        <w:pStyle w:val="Default"/>
        <w:jc w:val="center"/>
        <w:rPr>
          <w:rFonts w:ascii="Times New Roman" w:hAnsi="Times New Roman" w:cs="Times New Roman"/>
          <w:b/>
          <w:bCs/>
          <w:color w:val="auto"/>
          <w:sz w:val="14"/>
          <w:szCs w:val="14"/>
          <w:u w:val="single"/>
        </w:rPr>
      </w:pPr>
    </w:p>
    <w:p w14:paraId="75D19DC8" w14:textId="77777777" w:rsidR="009A3BE0" w:rsidRDefault="009A3BE0" w:rsidP="00BD369E">
      <w:pPr>
        <w:pStyle w:val="Default"/>
        <w:jc w:val="center"/>
        <w:rPr>
          <w:rFonts w:ascii="Times New Roman" w:hAnsi="Times New Roman" w:cs="Times New Roman"/>
          <w:b/>
          <w:bCs/>
          <w:color w:val="auto"/>
          <w:sz w:val="14"/>
          <w:szCs w:val="14"/>
          <w:u w:val="single"/>
        </w:rPr>
      </w:pPr>
    </w:p>
    <w:p w14:paraId="3FB28B1F" w14:textId="77777777" w:rsidR="009A3BE0" w:rsidRDefault="009A3BE0" w:rsidP="00BD369E">
      <w:pPr>
        <w:pStyle w:val="Default"/>
        <w:jc w:val="center"/>
        <w:rPr>
          <w:rFonts w:ascii="Times New Roman" w:hAnsi="Times New Roman" w:cs="Times New Roman"/>
          <w:b/>
          <w:bCs/>
          <w:color w:val="auto"/>
          <w:sz w:val="14"/>
          <w:szCs w:val="14"/>
          <w:u w:val="single"/>
        </w:rPr>
      </w:pPr>
    </w:p>
    <w:p w14:paraId="10A12DCE" w14:textId="77777777" w:rsidR="009A3BE0" w:rsidRDefault="009A3BE0" w:rsidP="00BD369E">
      <w:pPr>
        <w:pStyle w:val="Default"/>
        <w:jc w:val="center"/>
        <w:rPr>
          <w:rFonts w:ascii="Times New Roman" w:hAnsi="Times New Roman" w:cs="Times New Roman"/>
          <w:b/>
          <w:bCs/>
          <w:color w:val="auto"/>
          <w:sz w:val="14"/>
          <w:szCs w:val="14"/>
          <w:u w:val="single"/>
        </w:rPr>
      </w:pPr>
    </w:p>
    <w:p w14:paraId="107B17F4" w14:textId="77777777" w:rsidR="009A3BE0" w:rsidRDefault="009A3BE0" w:rsidP="00BD369E">
      <w:pPr>
        <w:pStyle w:val="Default"/>
        <w:jc w:val="center"/>
        <w:rPr>
          <w:rFonts w:ascii="Times New Roman" w:hAnsi="Times New Roman" w:cs="Times New Roman"/>
          <w:b/>
          <w:bCs/>
          <w:color w:val="auto"/>
          <w:sz w:val="14"/>
          <w:szCs w:val="14"/>
          <w:u w:val="single"/>
        </w:rPr>
      </w:pPr>
    </w:p>
    <w:p w14:paraId="48699425" w14:textId="77777777" w:rsidR="009A3BE0" w:rsidRDefault="009A3BE0" w:rsidP="00BD369E">
      <w:pPr>
        <w:pStyle w:val="Default"/>
        <w:jc w:val="center"/>
        <w:rPr>
          <w:rFonts w:ascii="Times New Roman" w:hAnsi="Times New Roman" w:cs="Times New Roman"/>
          <w:b/>
          <w:bCs/>
          <w:color w:val="auto"/>
          <w:sz w:val="14"/>
          <w:szCs w:val="14"/>
          <w:u w:val="single"/>
        </w:rPr>
      </w:pPr>
    </w:p>
    <w:p w14:paraId="6443E875" w14:textId="77777777" w:rsidR="009A3BE0" w:rsidRDefault="009A3BE0" w:rsidP="00BD369E">
      <w:pPr>
        <w:pStyle w:val="Default"/>
        <w:jc w:val="center"/>
        <w:rPr>
          <w:rFonts w:ascii="Times New Roman" w:hAnsi="Times New Roman" w:cs="Times New Roman"/>
          <w:b/>
          <w:bCs/>
          <w:color w:val="auto"/>
          <w:sz w:val="14"/>
          <w:szCs w:val="14"/>
          <w:u w:val="single"/>
        </w:rPr>
      </w:pPr>
    </w:p>
    <w:p w14:paraId="6D28CE0A" w14:textId="77777777" w:rsidR="009A3BE0" w:rsidRDefault="009A3BE0" w:rsidP="00BD369E">
      <w:pPr>
        <w:pStyle w:val="Default"/>
        <w:jc w:val="center"/>
        <w:rPr>
          <w:rFonts w:ascii="Times New Roman" w:hAnsi="Times New Roman" w:cs="Times New Roman"/>
          <w:b/>
          <w:bCs/>
          <w:color w:val="auto"/>
          <w:sz w:val="14"/>
          <w:szCs w:val="14"/>
          <w:u w:val="single"/>
        </w:rPr>
      </w:pPr>
    </w:p>
    <w:p w14:paraId="1DB2A12F" w14:textId="77777777" w:rsidR="009A3BE0" w:rsidRDefault="009A3BE0" w:rsidP="00BD369E">
      <w:pPr>
        <w:pStyle w:val="Default"/>
        <w:jc w:val="center"/>
        <w:rPr>
          <w:rFonts w:ascii="Times New Roman" w:hAnsi="Times New Roman" w:cs="Times New Roman"/>
          <w:b/>
          <w:bCs/>
          <w:color w:val="auto"/>
          <w:sz w:val="14"/>
          <w:szCs w:val="14"/>
          <w:u w:val="single"/>
        </w:rPr>
      </w:pPr>
    </w:p>
    <w:p w14:paraId="325CEDDA" w14:textId="77777777" w:rsidR="009A3BE0" w:rsidRDefault="009A3BE0" w:rsidP="00BD369E">
      <w:pPr>
        <w:pStyle w:val="Default"/>
        <w:jc w:val="center"/>
        <w:rPr>
          <w:rFonts w:ascii="Times New Roman" w:hAnsi="Times New Roman" w:cs="Times New Roman"/>
          <w:b/>
          <w:bCs/>
          <w:color w:val="auto"/>
          <w:sz w:val="14"/>
          <w:szCs w:val="14"/>
          <w:u w:val="single"/>
        </w:rPr>
      </w:pPr>
    </w:p>
    <w:p w14:paraId="31761CC9" w14:textId="77777777" w:rsidR="009A3BE0" w:rsidRDefault="009A3BE0" w:rsidP="00BD369E">
      <w:pPr>
        <w:pStyle w:val="Default"/>
        <w:jc w:val="center"/>
        <w:rPr>
          <w:rFonts w:ascii="Times New Roman" w:hAnsi="Times New Roman" w:cs="Times New Roman"/>
          <w:b/>
          <w:bCs/>
          <w:color w:val="auto"/>
          <w:sz w:val="14"/>
          <w:szCs w:val="14"/>
          <w:u w:val="single"/>
        </w:rPr>
      </w:pPr>
    </w:p>
    <w:p w14:paraId="4395250A" w14:textId="77777777" w:rsidR="009A3BE0" w:rsidRDefault="009A3BE0" w:rsidP="00BD369E">
      <w:pPr>
        <w:pStyle w:val="Default"/>
        <w:jc w:val="center"/>
        <w:rPr>
          <w:rFonts w:ascii="Times New Roman" w:hAnsi="Times New Roman" w:cs="Times New Roman"/>
          <w:b/>
          <w:bCs/>
          <w:color w:val="auto"/>
          <w:sz w:val="14"/>
          <w:szCs w:val="14"/>
          <w:u w:val="single"/>
        </w:rPr>
      </w:pPr>
    </w:p>
    <w:p w14:paraId="5689460D" w14:textId="77777777" w:rsidR="009A3BE0" w:rsidRDefault="009A3BE0" w:rsidP="00BD369E">
      <w:pPr>
        <w:pStyle w:val="Default"/>
        <w:jc w:val="center"/>
        <w:rPr>
          <w:rFonts w:ascii="Times New Roman" w:hAnsi="Times New Roman" w:cs="Times New Roman"/>
          <w:b/>
          <w:bCs/>
          <w:color w:val="auto"/>
          <w:sz w:val="14"/>
          <w:szCs w:val="14"/>
          <w:u w:val="single"/>
        </w:rPr>
      </w:pPr>
    </w:p>
    <w:p w14:paraId="29E0EE37" w14:textId="77777777" w:rsidR="009A3BE0" w:rsidRDefault="009A3BE0" w:rsidP="00BD369E">
      <w:pPr>
        <w:pStyle w:val="Default"/>
        <w:jc w:val="center"/>
        <w:rPr>
          <w:rFonts w:ascii="Times New Roman" w:hAnsi="Times New Roman" w:cs="Times New Roman"/>
          <w:b/>
          <w:bCs/>
          <w:color w:val="auto"/>
          <w:sz w:val="14"/>
          <w:szCs w:val="14"/>
          <w:u w:val="single"/>
        </w:rPr>
      </w:pPr>
    </w:p>
    <w:p w14:paraId="127FF1C8" w14:textId="77777777" w:rsidR="009A3BE0" w:rsidRDefault="009A3BE0" w:rsidP="00BD369E">
      <w:pPr>
        <w:pStyle w:val="Default"/>
        <w:jc w:val="center"/>
        <w:rPr>
          <w:rFonts w:ascii="Times New Roman" w:hAnsi="Times New Roman" w:cs="Times New Roman"/>
          <w:b/>
          <w:bCs/>
          <w:color w:val="auto"/>
          <w:sz w:val="14"/>
          <w:szCs w:val="14"/>
          <w:u w:val="single"/>
        </w:rPr>
      </w:pPr>
    </w:p>
    <w:p w14:paraId="18C3A74E" w14:textId="77777777" w:rsidR="009A3BE0" w:rsidRDefault="009A3BE0" w:rsidP="00BD369E">
      <w:pPr>
        <w:pStyle w:val="Default"/>
        <w:jc w:val="center"/>
        <w:rPr>
          <w:rFonts w:ascii="Times New Roman" w:hAnsi="Times New Roman" w:cs="Times New Roman"/>
          <w:b/>
          <w:bCs/>
          <w:color w:val="auto"/>
          <w:sz w:val="14"/>
          <w:szCs w:val="14"/>
          <w:u w:val="single"/>
        </w:rPr>
      </w:pPr>
    </w:p>
    <w:p w14:paraId="0DD9DC4A" w14:textId="77777777" w:rsidR="009A3BE0" w:rsidRDefault="009A3BE0" w:rsidP="00BD369E">
      <w:pPr>
        <w:pStyle w:val="Default"/>
        <w:jc w:val="center"/>
        <w:rPr>
          <w:rFonts w:ascii="Times New Roman" w:hAnsi="Times New Roman" w:cs="Times New Roman"/>
          <w:b/>
          <w:bCs/>
          <w:color w:val="auto"/>
          <w:sz w:val="14"/>
          <w:szCs w:val="14"/>
          <w:u w:val="single"/>
        </w:rPr>
      </w:pPr>
    </w:p>
    <w:p w14:paraId="59201778" w14:textId="77777777" w:rsidR="009A3BE0" w:rsidRDefault="009A3BE0" w:rsidP="00BD369E">
      <w:pPr>
        <w:pStyle w:val="Default"/>
        <w:jc w:val="center"/>
        <w:rPr>
          <w:rFonts w:ascii="Times New Roman" w:hAnsi="Times New Roman" w:cs="Times New Roman"/>
          <w:b/>
          <w:bCs/>
          <w:color w:val="auto"/>
          <w:sz w:val="14"/>
          <w:szCs w:val="14"/>
          <w:u w:val="single"/>
        </w:rPr>
      </w:pPr>
    </w:p>
    <w:p w14:paraId="5D77DFDB" w14:textId="77777777" w:rsidR="009A3BE0" w:rsidRDefault="009A3BE0" w:rsidP="00BD369E">
      <w:pPr>
        <w:pStyle w:val="Default"/>
        <w:jc w:val="center"/>
        <w:rPr>
          <w:rFonts w:ascii="Times New Roman" w:hAnsi="Times New Roman" w:cs="Times New Roman"/>
          <w:b/>
          <w:bCs/>
          <w:color w:val="auto"/>
          <w:sz w:val="14"/>
          <w:szCs w:val="14"/>
          <w:u w:val="single"/>
        </w:rPr>
      </w:pPr>
    </w:p>
    <w:p w14:paraId="0900EC43" w14:textId="77777777" w:rsidR="009A3BE0" w:rsidRDefault="009A3BE0" w:rsidP="00BD369E">
      <w:pPr>
        <w:pStyle w:val="Default"/>
        <w:jc w:val="center"/>
        <w:rPr>
          <w:rFonts w:ascii="Times New Roman" w:hAnsi="Times New Roman" w:cs="Times New Roman"/>
          <w:b/>
          <w:bCs/>
          <w:color w:val="auto"/>
          <w:sz w:val="14"/>
          <w:szCs w:val="14"/>
          <w:u w:val="single"/>
        </w:rPr>
      </w:pPr>
    </w:p>
    <w:p w14:paraId="24B1ACC6" w14:textId="77777777" w:rsidR="009A3BE0" w:rsidRDefault="009A3BE0" w:rsidP="00BD369E">
      <w:pPr>
        <w:pStyle w:val="Default"/>
        <w:jc w:val="center"/>
        <w:rPr>
          <w:rFonts w:ascii="Times New Roman" w:hAnsi="Times New Roman" w:cs="Times New Roman"/>
          <w:b/>
          <w:bCs/>
          <w:color w:val="auto"/>
          <w:sz w:val="14"/>
          <w:szCs w:val="14"/>
          <w:u w:val="single"/>
        </w:rPr>
      </w:pPr>
    </w:p>
    <w:p w14:paraId="1761050E" w14:textId="77777777" w:rsidR="009A3BE0" w:rsidRDefault="009A3BE0" w:rsidP="00BD369E">
      <w:pPr>
        <w:pStyle w:val="Default"/>
        <w:jc w:val="center"/>
        <w:rPr>
          <w:rFonts w:ascii="Times New Roman" w:hAnsi="Times New Roman" w:cs="Times New Roman"/>
          <w:b/>
          <w:bCs/>
          <w:color w:val="auto"/>
          <w:sz w:val="14"/>
          <w:szCs w:val="14"/>
          <w:u w:val="single"/>
        </w:rPr>
      </w:pPr>
    </w:p>
    <w:p w14:paraId="58637216" w14:textId="77777777" w:rsidR="009A3BE0" w:rsidRDefault="009A3BE0" w:rsidP="00BD369E">
      <w:pPr>
        <w:pStyle w:val="Default"/>
        <w:jc w:val="center"/>
        <w:rPr>
          <w:rFonts w:ascii="Times New Roman" w:hAnsi="Times New Roman" w:cs="Times New Roman"/>
          <w:b/>
          <w:bCs/>
          <w:color w:val="auto"/>
          <w:sz w:val="14"/>
          <w:szCs w:val="14"/>
          <w:u w:val="single"/>
        </w:rPr>
      </w:pPr>
    </w:p>
    <w:p w14:paraId="3808582F" w14:textId="77777777" w:rsidR="009A3BE0" w:rsidRDefault="009A3BE0" w:rsidP="00BD369E">
      <w:pPr>
        <w:pStyle w:val="Default"/>
        <w:jc w:val="center"/>
        <w:rPr>
          <w:rFonts w:ascii="Times New Roman" w:hAnsi="Times New Roman" w:cs="Times New Roman"/>
          <w:b/>
          <w:bCs/>
          <w:color w:val="auto"/>
          <w:sz w:val="14"/>
          <w:szCs w:val="14"/>
          <w:u w:val="single"/>
        </w:rPr>
      </w:pPr>
    </w:p>
    <w:p w14:paraId="34315568" w14:textId="77777777" w:rsidR="009A3BE0" w:rsidRDefault="009A3BE0" w:rsidP="00BD369E">
      <w:pPr>
        <w:pStyle w:val="Default"/>
        <w:jc w:val="center"/>
        <w:rPr>
          <w:rFonts w:ascii="Times New Roman" w:hAnsi="Times New Roman" w:cs="Times New Roman"/>
          <w:b/>
          <w:bCs/>
          <w:color w:val="auto"/>
          <w:sz w:val="14"/>
          <w:szCs w:val="14"/>
          <w:u w:val="single"/>
        </w:rPr>
      </w:pPr>
    </w:p>
    <w:p w14:paraId="7BFD11A0" w14:textId="77777777" w:rsidR="009A3BE0" w:rsidRDefault="009A3BE0" w:rsidP="00BD369E">
      <w:pPr>
        <w:pStyle w:val="Default"/>
        <w:jc w:val="center"/>
        <w:rPr>
          <w:rFonts w:ascii="Times New Roman" w:hAnsi="Times New Roman" w:cs="Times New Roman"/>
          <w:b/>
          <w:bCs/>
          <w:color w:val="auto"/>
          <w:sz w:val="14"/>
          <w:szCs w:val="14"/>
          <w:u w:val="single"/>
        </w:rPr>
      </w:pPr>
    </w:p>
    <w:p w14:paraId="4F79BA94" w14:textId="77777777" w:rsidR="009A3BE0" w:rsidRDefault="009A3BE0" w:rsidP="00BD369E">
      <w:pPr>
        <w:pStyle w:val="Default"/>
        <w:jc w:val="center"/>
        <w:rPr>
          <w:rFonts w:ascii="Times New Roman" w:hAnsi="Times New Roman" w:cs="Times New Roman"/>
          <w:b/>
          <w:bCs/>
          <w:color w:val="auto"/>
          <w:sz w:val="14"/>
          <w:szCs w:val="14"/>
          <w:u w:val="single"/>
        </w:rPr>
      </w:pPr>
    </w:p>
    <w:p w14:paraId="33CCCC7E" w14:textId="77777777" w:rsidR="009A3BE0" w:rsidRDefault="009A3BE0" w:rsidP="00BD369E">
      <w:pPr>
        <w:pStyle w:val="Default"/>
        <w:jc w:val="center"/>
        <w:rPr>
          <w:rFonts w:ascii="Times New Roman" w:hAnsi="Times New Roman" w:cs="Times New Roman"/>
          <w:b/>
          <w:bCs/>
          <w:color w:val="auto"/>
          <w:sz w:val="14"/>
          <w:szCs w:val="14"/>
          <w:u w:val="single"/>
        </w:rPr>
      </w:pPr>
    </w:p>
    <w:p w14:paraId="3B3D7195" w14:textId="77777777" w:rsidR="009A3BE0" w:rsidRDefault="009A3BE0" w:rsidP="00BD369E">
      <w:pPr>
        <w:pStyle w:val="Default"/>
        <w:jc w:val="center"/>
        <w:rPr>
          <w:rFonts w:ascii="Times New Roman" w:hAnsi="Times New Roman" w:cs="Times New Roman"/>
          <w:b/>
          <w:bCs/>
          <w:color w:val="auto"/>
          <w:sz w:val="14"/>
          <w:szCs w:val="14"/>
          <w:u w:val="single"/>
        </w:rPr>
      </w:pPr>
    </w:p>
    <w:p w14:paraId="5D2FBAD3" w14:textId="77777777" w:rsidR="009A3BE0" w:rsidRDefault="009A3BE0" w:rsidP="00BD369E">
      <w:pPr>
        <w:pStyle w:val="Default"/>
        <w:jc w:val="center"/>
        <w:rPr>
          <w:rFonts w:ascii="Times New Roman" w:hAnsi="Times New Roman" w:cs="Times New Roman"/>
          <w:b/>
          <w:bCs/>
          <w:color w:val="auto"/>
          <w:sz w:val="14"/>
          <w:szCs w:val="14"/>
          <w:u w:val="single"/>
        </w:rPr>
      </w:pPr>
    </w:p>
    <w:p w14:paraId="45B37DF7" w14:textId="77777777" w:rsidR="009A3BE0" w:rsidRDefault="009A3BE0" w:rsidP="00BD369E">
      <w:pPr>
        <w:pStyle w:val="Default"/>
        <w:jc w:val="center"/>
        <w:rPr>
          <w:rFonts w:ascii="Times New Roman" w:hAnsi="Times New Roman" w:cs="Times New Roman"/>
          <w:b/>
          <w:bCs/>
          <w:color w:val="auto"/>
          <w:sz w:val="14"/>
          <w:szCs w:val="14"/>
          <w:u w:val="single"/>
        </w:rPr>
      </w:pPr>
    </w:p>
    <w:p w14:paraId="62B7470C" w14:textId="77777777" w:rsidR="009A3BE0" w:rsidRDefault="009A3BE0" w:rsidP="00BD369E">
      <w:pPr>
        <w:pStyle w:val="Default"/>
        <w:jc w:val="center"/>
        <w:rPr>
          <w:rFonts w:ascii="Times New Roman" w:hAnsi="Times New Roman" w:cs="Times New Roman"/>
          <w:b/>
          <w:bCs/>
          <w:color w:val="auto"/>
          <w:sz w:val="14"/>
          <w:szCs w:val="14"/>
          <w:u w:val="single"/>
        </w:rPr>
      </w:pPr>
    </w:p>
    <w:p w14:paraId="67CF5284" w14:textId="77777777" w:rsidR="009A3BE0" w:rsidRDefault="009A3BE0" w:rsidP="00BD369E">
      <w:pPr>
        <w:pStyle w:val="Default"/>
        <w:jc w:val="center"/>
        <w:rPr>
          <w:rFonts w:ascii="Times New Roman" w:hAnsi="Times New Roman" w:cs="Times New Roman"/>
          <w:b/>
          <w:bCs/>
          <w:color w:val="auto"/>
          <w:sz w:val="14"/>
          <w:szCs w:val="14"/>
          <w:u w:val="single"/>
        </w:rPr>
      </w:pPr>
    </w:p>
    <w:p w14:paraId="0DFDB3C2" w14:textId="77777777" w:rsidR="009A3BE0" w:rsidRDefault="009A3BE0" w:rsidP="00BD369E">
      <w:pPr>
        <w:pStyle w:val="Default"/>
        <w:jc w:val="center"/>
        <w:rPr>
          <w:rFonts w:ascii="Times New Roman" w:hAnsi="Times New Roman" w:cs="Times New Roman"/>
          <w:b/>
          <w:bCs/>
          <w:color w:val="auto"/>
          <w:sz w:val="14"/>
          <w:szCs w:val="14"/>
          <w:u w:val="single"/>
        </w:rPr>
      </w:pPr>
    </w:p>
    <w:p w14:paraId="01C0EC28" w14:textId="77777777" w:rsidR="009A3BE0" w:rsidRDefault="009A3BE0" w:rsidP="00BD369E">
      <w:pPr>
        <w:pStyle w:val="Default"/>
        <w:jc w:val="center"/>
        <w:rPr>
          <w:rFonts w:ascii="Times New Roman" w:hAnsi="Times New Roman" w:cs="Times New Roman"/>
          <w:b/>
          <w:bCs/>
          <w:color w:val="auto"/>
          <w:sz w:val="14"/>
          <w:szCs w:val="14"/>
          <w:u w:val="single"/>
        </w:rPr>
      </w:pPr>
    </w:p>
    <w:p w14:paraId="16FF56AD" w14:textId="77777777" w:rsidR="009A3BE0" w:rsidRDefault="009A3BE0" w:rsidP="00BD369E">
      <w:pPr>
        <w:pStyle w:val="Default"/>
        <w:jc w:val="center"/>
        <w:rPr>
          <w:rFonts w:ascii="Times New Roman" w:hAnsi="Times New Roman" w:cs="Times New Roman"/>
          <w:b/>
          <w:bCs/>
          <w:color w:val="auto"/>
          <w:sz w:val="14"/>
          <w:szCs w:val="14"/>
          <w:u w:val="single"/>
        </w:rPr>
      </w:pPr>
    </w:p>
    <w:p w14:paraId="6F2A6433" w14:textId="77777777" w:rsidR="009A3BE0" w:rsidRDefault="009A3BE0" w:rsidP="00BD369E">
      <w:pPr>
        <w:pStyle w:val="Default"/>
        <w:jc w:val="center"/>
        <w:rPr>
          <w:rFonts w:ascii="Times New Roman" w:hAnsi="Times New Roman" w:cs="Times New Roman"/>
          <w:b/>
          <w:bCs/>
          <w:color w:val="auto"/>
          <w:sz w:val="14"/>
          <w:szCs w:val="14"/>
          <w:u w:val="single"/>
        </w:rPr>
      </w:pPr>
    </w:p>
    <w:p w14:paraId="320030FA" w14:textId="77777777" w:rsidR="009A3BE0" w:rsidRDefault="009A3BE0" w:rsidP="00BD369E">
      <w:pPr>
        <w:pStyle w:val="Default"/>
        <w:jc w:val="center"/>
        <w:rPr>
          <w:rFonts w:ascii="Times New Roman" w:hAnsi="Times New Roman" w:cs="Times New Roman"/>
          <w:b/>
          <w:bCs/>
          <w:color w:val="auto"/>
          <w:sz w:val="14"/>
          <w:szCs w:val="14"/>
          <w:u w:val="single"/>
        </w:rPr>
      </w:pPr>
    </w:p>
    <w:p w14:paraId="258A771E" w14:textId="77777777" w:rsidR="009A3BE0" w:rsidRDefault="009A3BE0" w:rsidP="00BD369E">
      <w:pPr>
        <w:pStyle w:val="Default"/>
        <w:jc w:val="center"/>
        <w:rPr>
          <w:rFonts w:ascii="Times New Roman" w:hAnsi="Times New Roman" w:cs="Times New Roman"/>
          <w:b/>
          <w:bCs/>
          <w:color w:val="auto"/>
          <w:sz w:val="14"/>
          <w:szCs w:val="14"/>
          <w:u w:val="single"/>
        </w:rPr>
      </w:pPr>
    </w:p>
    <w:p w14:paraId="7D91C86D" w14:textId="77777777" w:rsidR="009A3BE0" w:rsidRDefault="009A3BE0" w:rsidP="00BD369E">
      <w:pPr>
        <w:pStyle w:val="Default"/>
        <w:jc w:val="center"/>
        <w:rPr>
          <w:rFonts w:ascii="Times New Roman" w:hAnsi="Times New Roman" w:cs="Times New Roman"/>
          <w:b/>
          <w:bCs/>
          <w:color w:val="auto"/>
          <w:sz w:val="14"/>
          <w:szCs w:val="14"/>
          <w:u w:val="single"/>
        </w:rPr>
      </w:pPr>
    </w:p>
    <w:p w14:paraId="407848AB" w14:textId="77777777" w:rsidR="009A3BE0" w:rsidRDefault="009A3BE0" w:rsidP="00BD369E">
      <w:pPr>
        <w:pStyle w:val="Default"/>
        <w:jc w:val="center"/>
        <w:rPr>
          <w:rFonts w:ascii="Times New Roman" w:hAnsi="Times New Roman" w:cs="Times New Roman"/>
          <w:b/>
          <w:bCs/>
          <w:color w:val="auto"/>
          <w:sz w:val="14"/>
          <w:szCs w:val="14"/>
          <w:u w:val="single"/>
        </w:rPr>
      </w:pPr>
    </w:p>
    <w:p w14:paraId="5360B907" w14:textId="77777777" w:rsidR="009A3BE0" w:rsidRDefault="009A3BE0" w:rsidP="00BD369E">
      <w:pPr>
        <w:pStyle w:val="Default"/>
        <w:jc w:val="center"/>
        <w:rPr>
          <w:rFonts w:ascii="Times New Roman" w:hAnsi="Times New Roman" w:cs="Times New Roman"/>
          <w:b/>
          <w:bCs/>
          <w:color w:val="auto"/>
          <w:sz w:val="14"/>
          <w:szCs w:val="14"/>
          <w:u w:val="single"/>
        </w:rPr>
      </w:pPr>
    </w:p>
    <w:p w14:paraId="66F4A336" w14:textId="77777777" w:rsidR="009A3BE0" w:rsidRDefault="009A3BE0" w:rsidP="00BD369E">
      <w:pPr>
        <w:pStyle w:val="Default"/>
        <w:jc w:val="center"/>
        <w:rPr>
          <w:rFonts w:ascii="Times New Roman" w:hAnsi="Times New Roman" w:cs="Times New Roman"/>
          <w:b/>
          <w:bCs/>
          <w:color w:val="auto"/>
          <w:sz w:val="14"/>
          <w:szCs w:val="14"/>
          <w:u w:val="single"/>
        </w:rPr>
      </w:pPr>
    </w:p>
    <w:p w14:paraId="1DB6F8FF" w14:textId="77777777" w:rsidR="009A3BE0" w:rsidRDefault="009A3BE0" w:rsidP="00BD369E">
      <w:pPr>
        <w:pStyle w:val="Default"/>
        <w:jc w:val="center"/>
        <w:rPr>
          <w:rFonts w:ascii="Times New Roman" w:hAnsi="Times New Roman" w:cs="Times New Roman"/>
          <w:b/>
          <w:bCs/>
          <w:color w:val="auto"/>
          <w:sz w:val="14"/>
          <w:szCs w:val="14"/>
          <w:u w:val="single"/>
        </w:rPr>
      </w:pPr>
    </w:p>
    <w:p w14:paraId="7F20AC47" w14:textId="77777777" w:rsidR="009A3BE0" w:rsidRDefault="009A3BE0" w:rsidP="00BD369E">
      <w:pPr>
        <w:pStyle w:val="Default"/>
        <w:jc w:val="center"/>
        <w:rPr>
          <w:rFonts w:ascii="Times New Roman" w:hAnsi="Times New Roman" w:cs="Times New Roman"/>
          <w:b/>
          <w:bCs/>
          <w:color w:val="auto"/>
          <w:sz w:val="14"/>
          <w:szCs w:val="14"/>
          <w:u w:val="single"/>
        </w:rPr>
      </w:pPr>
    </w:p>
    <w:p w14:paraId="3947E3D4" w14:textId="77777777" w:rsidR="009A3BE0" w:rsidRDefault="009A3BE0" w:rsidP="00BD369E">
      <w:pPr>
        <w:pStyle w:val="Default"/>
        <w:jc w:val="center"/>
        <w:rPr>
          <w:rFonts w:ascii="Times New Roman" w:hAnsi="Times New Roman" w:cs="Times New Roman"/>
          <w:b/>
          <w:bCs/>
          <w:color w:val="auto"/>
          <w:sz w:val="14"/>
          <w:szCs w:val="14"/>
          <w:u w:val="single"/>
        </w:rPr>
      </w:pPr>
    </w:p>
    <w:p w14:paraId="02F36354" w14:textId="77777777" w:rsidR="009A3BE0" w:rsidRDefault="009A3BE0" w:rsidP="00BD369E">
      <w:pPr>
        <w:pStyle w:val="Default"/>
        <w:jc w:val="center"/>
        <w:rPr>
          <w:rFonts w:ascii="Times New Roman" w:hAnsi="Times New Roman" w:cs="Times New Roman"/>
          <w:b/>
          <w:bCs/>
          <w:color w:val="auto"/>
          <w:sz w:val="14"/>
          <w:szCs w:val="14"/>
          <w:u w:val="single"/>
        </w:rPr>
      </w:pPr>
    </w:p>
    <w:p w14:paraId="13C3F24D" w14:textId="77777777" w:rsidR="009A3BE0" w:rsidRDefault="009A3BE0" w:rsidP="00BD369E">
      <w:pPr>
        <w:pStyle w:val="Default"/>
        <w:jc w:val="center"/>
        <w:rPr>
          <w:rFonts w:ascii="Times New Roman" w:hAnsi="Times New Roman" w:cs="Times New Roman"/>
          <w:b/>
          <w:bCs/>
          <w:color w:val="auto"/>
          <w:sz w:val="14"/>
          <w:szCs w:val="14"/>
          <w:u w:val="single"/>
        </w:rPr>
      </w:pPr>
    </w:p>
    <w:p w14:paraId="4BE15164" w14:textId="77777777" w:rsidR="009A3BE0" w:rsidRDefault="009A3BE0" w:rsidP="00BD369E">
      <w:pPr>
        <w:pStyle w:val="Default"/>
        <w:jc w:val="center"/>
        <w:rPr>
          <w:rFonts w:ascii="Times New Roman" w:hAnsi="Times New Roman" w:cs="Times New Roman"/>
          <w:b/>
          <w:bCs/>
          <w:color w:val="auto"/>
          <w:sz w:val="14"/>
          <w:szCs w:val="14"/>
          <w:u w:val="single"/>
        </w:rPr>
      </w:pPr>
    </w:p>
    <w:p w14:paraId="74CE7614" w14:textId="77777777" w:rsidR="009A3BE0" w:rsidRDefault="009A3BE0" w:rsidP="00BD369E">
      <w:pPr>
        <w:pStyle w:val="Default"/>
        <w:jc w:val="center"/>
        <w:rPr>
          <w:rFonts w:ascii="Times New Roman" w:hAnsi="Times New Roman" w:cs="Times New Roman"/>
          <w:b/>
          <w:bCs/>
          <w:color w:val="auto"/>
          <w:sz w:val="14"/>
          <w:szCs w:val="14"/>
          <w:u w:val="single"/>
        </w:rPr>
      </w:pPr>
    </w:p>
    <w:p w14:paraId="7C7CDC49" w14:textId="77777777" w:rsidR="009A3BE0" w:rsidRDefault="009A3BE0" w:rsidP="00BD369E">
      <w:pPr>
        <w:pStyle w:val="Default"/>
        <w:jc w:val="center"/>
        <w:rPr>
          <w:rFonts w:ascii="Times New Roman" w:hAnsi="Times New Roman" w:cs="Times New Roman"/>
          <w:b/>
          <w:bCs/>
          <w:color w:val="auto"/>
          <w:sz w:val="14"/>
          <w:szCs w:val="14"/>
          <w:u w:val="single"/>
        </w:rPr>
      </w:pPr>
    </w:p>
    <w:p w14:paraId="11934F83" w14:textId="77777777" w:rsidR="009A3BE0" w:rsidRDefault="009A3BE0" w:rsidP="00BD369E">
      <w:pPr>
        <w:pStyle w:val="Default"/>
        <w:jc w:val="center"/>
        <w:rPr>
          <w:rFonts w:ascii="Times New Roman" w:hAnsi="Times New Roman" w:cs="Times New Roman"/>
          <w:b/>
          <w:bCs/>
          <w:color w:val="auto"/>
          <w:sz w:val="14"/>
          <w:szCs w:val="14"/>
          <w:u w:val="single"/>
        </w:rPr>
      </w:pPr>
    </w:p>
    <w:p w14:paraId="40A1EEC5" w14:textId="77777777" w:rsidR="009A3BE0" w:rsidRDefault="009A3BE0" w:rsidP="00BD369E">
      <w:pPr>
        <w:pStyle w:val="Default"/>
        <w:jc w:val="center"/>
        <w:rPr>
          <w:rFonts w:ascii="Times New Roman" w:hAnsi="Times New Roman" w:cs="Times New Roman"/>
          <w:b/>
          <w:bCs/>
          <w:color w:val="auto"/>
          <w:sz w:val="14"/>
          <w:szCs w:val="14"/>
          <w:u w:val="single"/>
        </w:rPr>
      </w:pPr>
    </w:p>
    <w:p w14:paraId="23C20DF1" w14:textId="77777777" w:rsidR="009A3BE0" w:rsidRDefault="009A3BE0" w:rsidP="00BD369E">
      <w:pPr>
        <w:pStyle w:val="Default"/>
        <w:jc w:val="center"/>
        <w:rPr>
          <w:rFonts w:ascii="Times New Roman" w:hAnsi="Times New Roman" w:cs="Times New Roman"/>
          <w:b/>
          <w:bCs/>
          <w:color w:val="auto"/>
          <w:sz w:val="14"/>
          <w:szCs w:val="14"/>
          <w:u w:val="single"/>
        </w:rPr>
      </w:pPr>
    </w:p>
    <w:p w14:paraId="4A53E033" w14:textId="77777777" w:rsidR="009A3BE0" w:rsidRDefault="009A3BE0" w:rsidP="00BD369E">
      <w:pPr>
        <w:pStyle w:val="Default"/>
        <w:jc w:val="center"/>
        <w:rPr>
          <w:rFonts w:ascii="Times New Roman" w:hAnsi="Times New Roman" w:cs="Times New Roman"/>
          <w:b/>
          <w:bCs/>
          <w:color w:val="auto"/>
          <w:sz w:val="14"/>
          <w:szCs w:val="14"/>
          <w:u w:val="single"/>
        </w:rPr>
      </w:pPr>
    </w:p>
    <w:p w14:paraId="1324A8CA" w14:textId="0ECCD740" w:rsidR="00A153DE" w:rsidRPr="0096132B" w:rsidRDefault="00A153DE" w:rsidP="00BD369E">
      <w:pPr>
        <w:pStyle w:val="Default"/>
        <w:jc w:val="center"/>
        <w:rPr>
          <w:rFonts w:ascii="Times New Roman" w:hAnsi="Times New Roman" w:cs="Times New Roman"/>
          <w:b/>
          <w:bCs/>
          <w:color w:val="auto"/>
          <w:sz w:val="14"/>
          <w:szCs w:val="14"/>
          <w:u w:val="single"/>
        </w:rPr>
      </w:pPr>
      <w:r w:rsidRPr="0096132B">
        <w:rPr>
          <w:rFonts w:ascii="Times New Roman" w:hAnsi="Times New Roman" w:cs="Times New Roman"/>
          <w:b/>
          <w:bCs/>
          <w:color w:val="auto"/>
          <w:sz w:val="14"/>
          <w:szCs w:val="14"/>
          <w:u w:val="single"/>
        </w:rPr>
        <w:t>ASTE GIUDIZIARIE INLINEA SPA</w:t>
      </w:r>
    </w:p>
    <w:p w14:paraId="4C8E33FB" w14:textId="77777777" w:rsidR="00BD369E" w:rsidRPr="0096132B" w:rsidRDefault="00BD369E" w:rsidP="00A153DE">
      <w:pPr>
        <w:pStyle w:val="Default"/>
        <w:jc w:val="center"/>
        <w:rPr>
          <w:rFonts w:ascii="Times New Roman" w:hAnsi="Times New Roman" w:cs="Times New Roman"/>
          <w:b/>
          <w:bCs/>
          <w:color w:val="auto"/>
          <w:sz w:val="14"/>
          <w:szCs w:val="14"/>
          <w:u w:val="single"/>
        </w:rPr>
      </w:pPr>
    </w:p>
    <w:p w14:paraId="006C1ACA" w14:textId="79910C35" w:rsidR="00A153DE" w:rsidRPr="0096132B" w:rsidRDefault="00A153DE" w:rsidP="00A153DE">
      <w:pPr>
        <w:pStyle w:val="Default"/>
        <w:jc w:val="center"/>
        <w:rPr>
          <w:rFonts w:ascii="Times New Roman" w:hAnsi="Times New Roman" w:cs="Times New Roman"/>
          <w:b/>
          <w:bCs/>
          <w:color w:val="auto"/>
          <w:sz w:val="14"/>
          <w:szCs w:val="14"/>
          <w:u w:val="single"/>
        </w:rPr>
      </w:pPr>
      <w:r w:rsidRPr="0096132B">
        <w:rPr>
          <w:rFonts w:ascii="Times New Roman" w:hAnsi="Times New Roman" w:cs="Times New Roman"/>
          <w:b/>
          <w:bCs/>
          <w:color w:val="auto"/>
          <w:sz w:val="14"/>
          <w:szCs w:val="14"/>
          <w:u w:val="single"/>
        </w:rPr>
        <w:t>INFORMATIVA PRIVACY AI SENSI DEL REG. UE 679/2016 (“GDPR”)</w:t>
      </w:r>
    </w:p>
    <w:p w14:paraId="4E4C5CD9" w14:textId="77777777" w:rsidR="00A153DE" w:rsidRPr="0096132B" w:rsidRDefault="00A153DE" w:rsidP="00A153DE">
      <w:pPr>
        <w:pStyle w:val="Default"/>
        <w:rPr>
          <w:rFonts w:ascii="Times New Roman" w:hAnsi="Times New Roman" w:cs="Times New Roman"/>
          <w:color w:val="auto"/>
          <w:sz w:val="14"/>
          <w:szCs w:val="14"/>
          <w:u w:val="single"/>
        </w:rPr>
      </w:pPr>
    </w:p>
    <w:p w14:paraId="6292C3C7"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Conformemente a quanto previsto dall'art. 13 Reg. UE 679/2016, Aste Giudiziarie Inlinea S.p.A., con sede in Livorno, Scali d’Azeglio, 2/6 (“Aste Giudiziarie”) fornisce qui di seguito informazioni sui dati personali da essa trattati in qualità di Titolare in relazione alla prestazione di servizi mediante le piattaforme astegiudiziarie.it (pubblicità giudiziaria), procedure.it (informatizzazione giudiziaria), astetelematiche.it (vendita telematica) ed eventuali servizi e piattaforme connessi, ivi comprese </w:t>
      </w:r>
      <w:r w:rsidRPr="00A153DE">
        <w:rPr>
          <w:rFonts w:ascii="Times New Roman" w:hAnsi="Times New Roman" w:cs="Times New Roman"/>
          <w:i/>
          <w:iCs/>
          <w:color w:val="auto"/>
          <w:sz w:val="14"/>
          <w:szCs w:val="14"/>
        </w:rPr>
        <w:t xml:space="preserve">app </w:t>
      </w:r>
      <w:r w:rsidRPr="00A153DE">
        <w:rPr>
          <w:rFonts w:ascii="Times New Roman" w:hAnsi="Times New Roman" w:cs="Times New Roman"/>
          <w:color w:val="auto"/>
          <w:sz w:val="14"/>
          <w:szCs w:val="14"/>
        </w:rPr>
        <w:t xml:space="preserve">per dispositivi elettronici. </w:t>
      </w:r>
    </w:p>
    <w:p w14:paraId="336D9185" w14:textId="77777777" w:rsidR="00A153DE" w:rsidRPr="00A153DE" w:rsidRDefault="00A153DE" w:rsidP="00A153DE">
      <w:pPr>
        <w:pStyle w:val="Default"/>
        <w:jc w:val="both"/>
        <w:rPr>
          <w:rFonts w:ascii="Times New Roman" w:hAnsi="Times New Roman" w:cs="Times New Roman"/>
          <w:b/>
          <w:bCs/>
          <w:color w:val="auto"/>
          <w:sz w:val="14"/>
          <w:szCs w:val="14"/>
        </w:rPr>
      </w:pPr>
    </w:p>
    <w:p w14:paraId="0D746832"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b/>
          <w:bCs/>
          <w:color w:val="auto"/>
          <w:sz w:val="14"/>
          <w:szCs w:val="14"/>
        </w:rPr>
        <w:t xml:space="preserve">Dati personali utilizzati per la prestazione dei servizi </w:t>
      </w:r>
    </w:p>
    <w:p w14:paraId="45CE0794"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I dati personali raccolti e trattati da Aste Giudiziarie in qualità di Titolare del trattamento per la prestazione dei Servizi in premessa possono comprendere: dati anagrafici, recapiti, titolo professionale, dati fiscali, dati relativi alla professione svolta e/o all’incarico eventualmente ricevuto in relazione ad una determinata procedura, credenziali di accesso. Sulla piattaforma Procedure.it, in relazione alle procedure concorsuali, ed allo scopo di salvare le PEC in maniera organizzata, il sistema dispone delle credenziali PEC di tutti i partecipanti a qualsiasi titolo. </w:t>
      </w:r>
    </w:p>
    <w:p w14:paraId="0C058233"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lastRenderedPageBreak/>
        <w:t xml:space="preserve">Il servizio di assistenza può comportare trattamento di dati relativi all’uso della piattaforma interessata. </w:t>
      </w:r>
    </w:p>
    <w:p w14:paraId="4A60924D"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Il trattamento ha finalità primarie di: </w:t>
      </w:r>
    </w:p>
    <w:p w14:paraId="75D98184"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prestazione dei servizi richiesti (compresa assistenza) e assolvimento dei relativi obblighi di legge; </w:t>
      </w:r>
    </w:p>
    <w:p w14:paraId="344A9439"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contabilità e adempimenti fiscali. </w:t>
      </w:r>
    </w:p>
    <w:p w14:paraId="2C251E82" w14:textId="77777777" w:rsidR="00A153DE" w:rsidRPr="00A153DE" w:rsidRDefault="00A153DE" w:rsidP="00A153DE">
      <w:pPr>
        <w:pStyle w:val="Default"/>
        <w:jc w:val="both"/>
        <w:rPr>
          <w:rFonts w:ascii="Times New Roman" w:hAnsi="Times New Roman" w:cs="Times New Roman"/>
          <w:color w:val="auto"/>
          <w:sz w:val="14"/>
          <w:szCs w:val="14"/>
        </w:rPr>
      </w:pPr>
    </w:p>
    <w:p w14:paraId="271025DD"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I dati sono ordinariamente conservati per il tempo necessario a esaurire le finalità predette. I dati rilevanti a fini contabili possono essere conservati fino a un massimo di 10 anni. </w:t>
      </w:r>
    </w:p>
    <w:p w14:paraId="31895173"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La comunicazione al Titolare dei dati personali sopra descritti è facoltativa, ma la loro mancata comunicazione impedirà al Titolare di fornire i servizi descritti. </w:t>
      </w:r>
    </w:p>
    <w:p w14:paraId="1D4A018D" w14:textId="34FD86F8"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Base giuridica del trattamento è l’esecuzione del contratto con l’utente e l’assolvimento di obblighi di legge e regolamentari di natura contabile e/o relativi alle pubblicazioni giudiziarie (ove applicabile). </w:t>
      </w:r>
    </w:p>
    <w:p w14:paraId="3B2A493A"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Potenziali destinatari dei dati di cui sopra sono: </w:t>
      </w:r>
    </w:p>
    <w:p w14:paraId="60480917"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responsabili esterni del trattamento, ed in particolare fornitori di servizi e prodotti IT (inclusa app astegiudiziarie.it); </w:t>
      </w:r>
    </w:p>
    <w:p w14:paraId="46919B16"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Ministero della Giustizia, per il portale delle vendite pubbliche; </w:t>
      </w:r>
    </w:p>
    <w:p w14:paraId="5AF76BC3"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società partner o altri terzi per i servizi di pubblicità c.d. potenziata ove richiesti; </w:t>
      </w:r>
    </w:p>
    <w:p w14:paraId="60EE10B3"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amministrazione tributaria; </w:t>
      </w:r>
    </w:p>
    <w:p w14:paraId="28037C58"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professionisti esterni (inclusi professionisti appartenenti alla rete Asso Aste, in caso di delega totale di una vendita); </w:t>
      </w:r>
    </w:p>
    <w:p w14:paraId="4F7697F1" w14:textId="7525D801"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altri prestatori di servizi terzi (ad es. servizi contabili; SIR, società partner per il servizio di data entry). </w:t>
      </w:r>
    </w:p>
    <w:p w14:paraId="5EC4AE5B" w14:textId="47DC8A1C"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In alcuni casi, i recapiti dei professionisti incaricati nell’ambito di una procedura sono resi pubblici sul sito astegiudiziarie.it: in tali casi, essi sono trasmessi ad Aste Giudiziarie Inlinea direttamente dal PVP (Portale delle Vendite Pubbliche) onde consentire al pubblico di contattare direttamente il professionista o richiedere la prenotazione di una visita. </w:t>
      </w:r>
    </w:p>
    <w:p w14:paraId="536358D8" w14:textId="72AB35CD"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Tutti i dati personali oggetto della presente informativa sono trattati per conto del Titolare dal partner Inlinea Srl, fornitore della piattaforma tecnologica e responsabile esterno del trattamento. </w:t>
      </w:r>
    </w:p>
    <w:p w14:paraId="25543328"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b/>
          <w:bCs/>
          <w:color w:val="auto"/>
          <w:sz w:val="14"/>
          <w:szCs w:val="14"/>
        </w:rPr>
        <w:t xml:space="preserve">Newsletter </w:t>
      </w:r>
    </w:p>
    <w:p w14:paraId="2A3B5375" w14:textId="77777777" w:rsidR="00A153DE" w:rsidRPr="00A153DE" w:rsidRDefault="00A153DE" w:rsidP="00A153DE">
      <w:pPr>
        <w:suppressAutoHyphens w:val="0"/>
        <w:autoSpaceDN/>
        <w:jc w:val="both"/>
        <w:textAlignment w:val="auto"/>
        <w:outlineLvl w:val="2"/>
        <w:rPr>
          <w:rFonts w:ascii="Times New Roman" w:hAnsi="Times New Roman"/>
          <w:sz w:val="14"/>
          <w:szCs w:val="14"/>
        </w:rPr>
      </w:pPr>
      <w:r w:rsidRPr="00A153DE">
        <w:rPr>
          <w:rFonts w:ascii="Times New Roman" w:hAnsi="Times New Roman"/>
          <w:sz w:val="14"/>
          <w:szCs w:val="14"/>
        </w:rPr>
        <w:t>Solo in caso l’interessato abbia espresso specifico consenso, il Titolare invierà, a mezzo email, periodiche comunicazioni di carattere operativo o promozionale relative ad attività di Aste Giudiziarie Inlinea; tale consenso può essere revocato in ogni momento seguendo le istruzioni contenute nelle email inviate. Base giuridica del trattamento è costituita dall’interesse legittimo del Titolare a processare dati per finalità promozionali. I dati relativi ai recapiti potrebbero essere condivisi con terzi fornitori di servizi di invio massivo di email.</w:t>
      </w:r>
    </w:p>
    <w:p w14:paraId="40FD85BF"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In caso l’interessato abbia acconsentito alla comunicazione di dati a terzi, i recapiti del professionista potranno inoltre essere inviati a società partner per finalità promozionali di propri prodotti e servizi a mezzo email. Il consenso può essere revocato in ogni momento. </w:t>
      </w:r>
    </w:p>
    <w:p w14:paraId="0EBF8038"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b/>
          <w:bCs/>
          <w:color w:val="auto"/>
          <w:sz w:val="14"/>
          <w:szCs w:val="14"/>
        </w:rPr>
        <w:t xml:space="preserve">Modulo di contatto </w:t>
      </w:r>
    </w:p>
    <w:p w14:paraId="0A6B75D5" w14:textId="2D3BED50"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I dati personali trattati sono dati anagrafici e recapiti; il trattamento ha la finalità di rispondere a una specifica richiesta dell’interessato. La comunicazione dei dati è facoltativa, ma la loro mancata comunicazione impedirà di esaudire la richiesta. Base giuridica del trattamento è il consenso dell’interessato. I dati sono conservati per il tempo necessario a evadere la richiesta. </w:t>
      </w:r>
    </w:p>
    <w:p w14:paraId="57942FF7"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b/>
          <w:bCs/>
          <w:color w:val="auto"/>
          <w:sz w:val="14"/>
          <w:szCs w:val="14"/>
        </w:rPr>
        <w:t xml:space="preserve">Modulo di contatto del custode giudiziario (sito astegiudiziarie.it) </w:t>
      </w:r>
    </w:p>
    <w:p w14:paraId="1D2E2D51" w14:textId="6F0BE901"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I dati raccolti con questo modulo consistono in dati anagrafici, recapiti e informazioni circa l’interesse verso un </w:t>
      </w:r>
      <w:proofErr w:type="spellStart"/>
      <w:r w:rsidRPr="00A153DE">
        <w:rPr>
          <w:rFonts w:ascii="Times New Roman" w:hAnsi="Times New Roman" w:cs="Times New Roman"/>
          <w:color w:val="auto"/>
          <w:sz w:val="14"/>
          <w:szCs w:val="14"/>
        </w:rPr>
        <w:t>un</w:t>
      </w:r>
      <w:proofErr w:type="spellEnd"/>
      <w:r w:rsidRPr="00A153DE">
        <w:rPr>
          <w:rFonts w:ascii="Times New Roman" w:hAnsi="Times New Roman" w:cs="Times New Roman"/>
          <w:color w:val="auto"/>
          <w:sz w:val="14"/>
          <w:szCs w:val="14"/>
        </w:rPr>
        <w:t xml:space="preserve"> bene sottoposto a procedura esecutiva o concorsuale. Essi sono trattati, compresa la comunicazione al custode giudiziario, allo scopo di esaudire una richiesta di visita del bene da parte dell’interessato. La loro mancata comunicazione comporta l’impossibilità di fornire il servizio richiesto. Base giuridica del trattamento è il consenso dell’interessato. I dati sono conservati per il tempo necessario a evadere la richiesta. </w:t>
      </w:r>
    </w:p>
    <w:p w14:paraId="0F8D4E7A"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b/>
          <w:bCs/>
          <w:color w:val="auto"/>
          <w:sz w:val="14"/>
          <w:szCs w:val="14"/>
        </w:rPr>
        <w:t xml:space="preserve">Lavora con noi (sito astegiudiziarie.it) </w:t>
      </w:r>
    </w:p>
    <w:p w14:paraId="3B084DD3"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I dati personali trattati sono dati anagrafici, recapiti, posizione lavorativa di interesse, altri dati inseriti dal candidato nel cv caricato. Il trattamento ha la finalità di rispondere a domanda di lavoro e selezione del personale. Base giuridica del trattamento è il consenso dell’interessato, che può essere sempre revocato. Il trattamento ha la finalità di selezione del personale. La mancata comunicazione dei dati impedisce di valutare la candidatura. </w:t>
      </w:r>
    </w:p>
    <w:p w14:paraId="026075D8" w14:textId="36F6CE7D"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I dati saranno conservati per il periodo necessario al perseguimento delle finalità indicate e, comunque, non oltre l’eventuale decisione definitiva di non dare corso ad un rapporto di lavoro o collaborazione con l’interessato. </w:t>
      </w:r>
    </w:p>
    <w:p w14:paraId="499599D6"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b/>
          <w:bCs/>
          <w:color w:val="auto"/>
          <w:sz w:val="14"/>
          <w:szCs w:val="14"/>
        </w:rPr>
        <w:t xml:space="preserve">Diritti dell’interessato </w:t>
      </w:r>
    </w:p>
    <w:p w14:paraId="0B3B93B2" w14:textId="77777777" w:rsidR="00A153DE" w:rsidRPr="00A153DE" w:rsidRDefault="00A153DE" w:rsidP="00A153DE">
      <w:pPr>
        <w:suppressAutoHyphens w:val="0"/>
        <w:autoSpaceDN/>
        <w:jc w:val="both"/>
        <w:textAlignment w:val="auto"/>
        <w:outlineLvl w:val="2"/>
        <w:rPr>
          <w:rFonts w:ascii="Times New Roman" w:hAnsi="Times New Roman"/>
          <w:sz w:val="14"/>
          <w:szCs w:val="14"/>
        </w:rPr>
      </w:pPr>
      <w:r w:rsidRPr="00A153DE">
        <w:rPr>
          <w:rFonts w:ascii="Times New Roman" w:hAnsi="Times New Roman"/>
          <w:sz w:val="14"/>
          <w:szCs w:val="14"/>
        </w:rPr>
        <w:t>L’interessato ha il diritto di richiedere ad Aste Giudiziarie Inlinea l'accesso ai suoi dati personali e la rettifica o la cancellazione degli stessi, la limitazione del trattamento o di opporsi al trattamento, il diritto alla portabilità dei dati e il diritto di proporre reclamo al Garante per la protezione dei dati personali (www.garanteprivacy.it). I summenzionati diritti, così come specificati negli artt. 15-21 del Reg. UE 679/16, possono essere esercitati inviando un’email a privacy@astegiudiziarie.it</w:t>
      </w:r>
    </w:p>
    <w:p w14:paraId="079DBBD4" w14:textId="77777777" w:rsidR="00A153DE" w:rsidRPr="00A153DE" w:rsidRDefault="00A153DE" w:rsidP="00A153DE">
      <w:pPr>
        <w:suppressAutoHyphens w:val="0"/>
        <w:autoSpaceDN/>
        <w:jc w:val="both"/>
        <w:textAlignment w:val="auto"/>
        <w:outlineLvl w:val="2"/>
        <w:rPr>
          <w:rFonts w:ascii="Times New Roman" w:hAnsi="Times New Roman"/>
          <w:sz w:val="14"/>
          <w:szCs w:val="14"/>
        </w:rPr>
      </w:pPr>
    </w:p>
    <w:p w14:paraId="493B7547" w14:textId="77777777" w:rsidR="00A153DE" w:rsidRPr="00A153DE" w:rsidRDefault="00A153DE" w:rsidP="00A153DE">
      <w:pPr>
        <w:pStyle w:val="Default"/>
        <w:jc w:val="center"/>
        <w:rPr>
          <w:rFonts w:ascii="Times New Roman" w:hAnsi="Times New Roman" w:cs="Times New Roman"/>
          <w:color w:val="auto"/>
          <w:sz w:val="14"/>
          <w:szCs w:val="14"/>
        </w:rPr>
      </w:pPr>
      <w:r w:rsidRPr="00A153DE">
        <w:rPr>
          <w:rFonts w:ascii="Times New Roman" w:hAnsi="Times New Roman" w:cs="Times New Roman"/>
          <w:b/>
          <w:bCs/>
          <w:color w:val="auto"/>
          <w:sz w:val="14"/>
          <w:szCs w:val="14"/>
        </w:rPr>
        <w:t>NOMINA DI ASTE GIUDIZIARIE A RESPONSABILE DEL TRATTAMENTO EX ARTICOLO 28 REG. UE 679/2016</w:t>
      </w:r>
    </w:p>
    <w:p w14:paraId="090F06A7" w14:textId="77777777" w:rsidR="00A153DE" w:rsidRPr="00A153DE" w:rsidRDefault="00A153DE" w:rsidP="00A153DE">
      <w:pPr>
        <w:pStyle w:val="Default"/>
        <w:rPr>
          <w:rFonts w:ascii="Times New Roman" w:hAnsi="Times New Roman" w:cs="Times New Roman"/>
          <w:color w:val="auto"/>
          <w:sz w:val="14"/>
          <w:szCs w:val="14"/>
        </w:rPr>
      </w:pPr>
    </w:p>
    <w:p w14:paraId="207EF0B0"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Premesso che: </w:t>
      </w:r>
    </w:p>
    <w:p w14:paraId="40E4565F"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L’Utente intende avvalersi dei servizi di pubblicità legale e/o informatizzazione giudiziaria e/o vendita telematica di Aste Giudiziarie Inlinea S.p.a. - </w:t>
      </w:r>
      <w:r w:rsidRPr="00A153DE">
        <w:rPr>
          <w:rFonts w:ascii="Times New Roman" w:hAnsi="Times New Roman" w:cs="Times New Roman"/>
          <w:i/>
          <w:iCs/>
          <w:color w:val="auto"/>
          <w:sz w:val="14"/>
          <w:szCs w:val="14"/>
        </w:rPr>
        <w:t xml:space="preserve">infra </w:t>
      </w:r>
      <w:r w:rsidRPr="00A153DE">
        <w:rPr>
          <w:rFonts w:ascii="Times New Roman" w:hAnsi="Times New Roman" w:cs="Times New Roman"/>
          <w:color w:val="auto"/>
          <w:sz w:val="14"/>
          <w:szCs w:val="14"/>
        </w:rPr>
        <w:t xml:space="preserve">“Aste Giudiziarie” o “Responsabile del Trattamento” - nella sua qualità di professionista; </w:t>
      </w:r>
    </w:p>
    <w:p w14:paraId="12D24A77"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la fornitura di tali servizi comporta, per la durata del contratto, operazioni di trattamento effettuate da Aste Giudiziarie in nome e per conto dell’Utente su diverse categorie di dati personali, rispetto ai quali l’Utente è “Titolare del trattamento” ai sensi e per gli effetti dell’art. 4 del Regolamento UE 679/2016 – </w:t>
      </w:r>
      <w:r w:rsidRPr="00A153DE">
        <w:rPr>
          <w:rFonts w:ascii="Times New Roman" w:hAnsi="Times New Roman" w:cs="Times New Roman"/>
          <w:i/>
          <w:iCs/>
          <w:color w:val="auto"/>
          <w:sz w:val="14"/>
          <w:szCs w:val="14"/>
        </w:rPr>
        <w:t xml:space="preserve">infra </w:t>
      </w:r>
      <w:r w:rsidRPr="00A153DE">
        <w:rPr>
          <w:rFonts w:ascii="Times New Roman" w:hAnsi="Times New Roman" w:cs="Times New Roman"/>
          <w:color w:val="auto"/>
          <w:sz w:val="14"/>
          <w:szCs w:val="14"/>
        </w:rPr>
        <w:t xml:space="preserve">“GDPR”; </w:t>
      </w:r>
    </w:p>
    <w:p w14:paraId="287F6371"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Aste Giudiziarie presenta garanzie sufficienti per mettere in atto misure tecniche e organizzative adeguate a soddisfare i requisiti del GDPR e garantire la tutela dei diritti dell’interessato; </w:t>
      </w:r>
    </w:p>
    <w:p w14:paraId="3A169FF9"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l’Utente col presente atto, da considerarsi parte integrante del contratto di servizi tra le parti, nomina Aste Giudiziarie </w:t>
      </w:r>
      <w:r w:rsidRPr="00A153DE">
        <w:rPr>
          <w:rFonts w:ascii="Times New Roman" w:hAnsi="Times New Roman" w:cs="Times New Roman"/>
          <w:b/>
          <w:bCs/>
          <w:color w:val="auto"/>
          <w:sz w:val="14"/>
          <w:szCs w:val="14"/>
        </w:rPr>
        <w:t xml:space="preserve">Responsabile (esterno) del trattamento </w:t>
      </w:r>
      <w:r w:rsidRPr="00A153DE">
        <w:rPr>
          <w:rFonts w:ascii="Times New Roman" w:hAnsi="Times New Roman" w:cs="Times New Roman"/>
          <w:color w:val="auto"/>
          <w:sz w:val="14"/>
          <w:szCs w:val="14"/>
        </w:rPr>
        <w:t xml:space="preserve">ai sensi dell’art. 28 del GDPR secondo le disposizioni che seguono. </w:t>
      </w:r>
    </w:p>
    <w:p w14:paraId="5B4C5577"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b/>
          <w:bCs/>
          <w:color w:val="auto"/>
          <w:sz w:val="14"/>
          <w:szCs w:val="14"/>
        </w:rPr>
        <w:t>Ambito e durata dell’incarico</w:t>
      </w:r>
    </w:p>
    <w:p w14:paraId="1A77A4AD"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Le categorie di soggetti interessati oggetto della presente nomina sono tutti quelli interessati a qualsiasi titolo dalle procedure civili, anche concorsuali: parti, difensori, organi e ausiliari della procedura, terzi (es. offerenti e presentatori nelle aste). </w:t>
      </w:r>
    </w:p>
    <w:p w14:paraId="7AF550A5"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Le categorie di dati personali possono comprendere, a seconda del servizio utilizzato: recapiti, dati anagrafici, dati economici, patrimoniali e finanziari, attività e passività, qualità di parte, debitore, creditore, fallito, esecutato, difensore, offerente ecc., provvedimenti assunti nei confronti delle parti, dati giudiziari in senso lato, dati relativi alle comunicazioni anche telematiche effettuate nell’ambito delle diverse procedure, e più in generale tutti i dati personali contenuti nel fascicolo di una o più procedure giudiziali e nelle </w:t>
      </w:r>
      <w:proofErr w:type="spellStart"/>
      <w:r w:rsidRPr="00A153DE">
        <w:rPr>
          <w:rFonts w:ascii="Times New Roman" w:hAnsi="Times New Roman" w:cs="Times New Roman"/>
          <w:color w:val="auto"/>
          <w:sz w:val="14"/>
          <w:szCs w:val="14"/>
        </w:rPr>
        <w:t>pec</w:t>
      </w:r>
      <w:proofErr w:type="spellEnd"/>
      <w:r w:rsidRPr="00A153DE">
        <w:rPr>
          <w:rFonts w:ascii="Times New Roman" w:hAnsi="Times New Roman" w:cs="Times New Roman"/>
          <w:color w:val="auto"/>
          <w:sz w:val="14"/>
          <w:szCs w:val="14"/>
        </w:rPr>
        <w:t xml:space="preserve"> inviate/trasmesse dal professionista, compresi eventualmente dati relativi allo stato di salute o a provvedimenti di natura penale o altre categorie di dati particolari. </w:t>
      </w:r>
    </w:p>
    <w:p w14:paraId="3023B4F1"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La finalità del trattamento è l’espletamento delle attività del Titolare nell’ambito del proprio incarico professionale (difensore, curatore, commissario, liquidatore, CTU, custode, OCC ecc.). </w:t>
      </w:r>
    </w:p>
    <w:p w14:paraId="64E143B6"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Le operazioni di trattamento oggetto della nomina consistono nell’archiviazione, organizzazione, conservazione, trasmissione, elaborazione (compresa scansione) e/o pubblicazione analogica o digitale, off-line e online (ove richiesta) dei medesimi dati, al solo scopo di prestazione del/i servizio/i richiesti. </w:t>
      </w:r>
    </w:p>
    <w:p w14:paraId="30EF85DE"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In caso di caricamento di documenti nell’area pubblica del sito procedure.it o in altre aree pubbliche, il Titolare del trattamento è l’esclusivo responsabile del caricamento stesso, ed in particolare della scelta dei documenti da caricare e dei dati personali ivi contenuti, così come del loro aggiornamento, modifica, cancellazione o anonimizzazione, anche ove deleghi le operazioni materiali di caricamento a personale del Responsabile o altri terzi. </w:t>
      </w:r>
    </w:p>
    <w:p w14:paraId="6FEF6CF0"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L’incarico ha durata coincidente con quella resa necessaria dalla prestazione dei servizi, salvo revoca intervenuta anteriormente per qualsiasi motivo, e/o da obblighi di legge. Terminata la prestazione dei servizi, il Responsabile del Trattamento cancellerà o restituirà tutti i dati personali e cancellerà le copie esistenti, salvo che la legge ne preveda la conservazione. </w:t>
      </w:r>
    </w:p>
    <w:p w14:paraId="780B4EBC" w14:textId="77777777" w:rsidR="00A153DE" w:rsidRPr="00A153DE" w:rsidRDefault="00A153DE" w:rsidP="00A153DE">
      <w:pPr>
        <w:suppressAutoHyphens w:val="0"/>
        <w:autoSpaceDE w:val="0"/>
        <w:adjustRightInd w:val="0"/>
        <w:textAlignment w:val="auto"/>
        <w:rPr>
          <w:rFonts w:ascii="Times New Roman" w:hAnsi="Times New Roman"/>
          <w:sz w:val="14"/>
          <w:szCs w:val="14"/>
        </w:rPr>
      </w:pPr>
      <w:r w:rsidRPr="00A153DE">
        <w:rPr>
          <w:rFonts w:ascii="Times New Roman" w:hAnsi="Times New Roman"/>
          <w:b/>
          <w:bCs/>
          <w:sz w:val="14"/>
          <w:szCs w:val="14"/>
        </w:rPr>
        <w:t xml:space="preserve">Nomina di altri responsabili </w:t>
      </w:r>
    </w:p>
    <w:p w14:paraId="64D86A25" w14:textId="77777777" w:rsidR="00A153DE" w:rsidRPr="00A153DE" w:rsidRDefault="00A153DE" w:rsidP="00A153DE">
      <w:pPr>
        <w:suppressAutoHyphens w:val="0"/>
        <w:autoSpaceDE w:val="0"/>
        <w:adjustRightInd w:val="0"/>
        <w:textAlignment w:val="auto"/>
        <w:rPr>
          <w:rFonts w:ascii="Times New Roman" w:hAnsi="Times New Roman"/>
          <w:sz w:val="14"/>
          <w:szCs w:val="14"/>
        </w:rPr>
      </w:pPr>
      <w:r w:rsidRPr="00A153DE">
        <w:rPr>
          <w:rFonts w:ascii="Times New Roman" w:hAnsi="Times New Roman"/>
          <w:sz w:val="14"/>
          <w:szCs w:val="14"/>
        </w:rPr>
        <w:t xml:space="preserve">Il Titolare del Trattamento autorizza Aste Giudiziarie a servirsi come sub-responsabili del trattamento dei seguenti partner (ove reso necessario dal servizio fornito): </w:t>
      </w:r>
    </w:p>
    <w:p w14:paraId="5D6D045A" w14:textId="77777777" w:rsidR="00A153DE" w:rsidRPr="00A153DE" w:rsidRDefault="00A153DE" w:rsidP="00A153DE">
      <w:pPr>
        <w:suppressAutoHyphens w:val="0"/>
        <w:autoSpaceDE w:val="0"/>
        <w:adjustRightInd w:val="0"/>
        <w:textAlignment w:val="auto"/>
        <w:rPr>
          <w:rFonts w:ascii="Times New Roman" w:hAnsi="Times New Roman"/>
          <w:sz w:val="14"/>
          <w:szCs w:val="14"/>
        </w:rPr>
      </w:pPr>
      <w:r w:rsidRPr="00A153DE">
        <w:rPr>
          <w:rFonts w:ascii="Times New Roman" w:hAnsi="Times New Roman"/>
          <w:sz w:val="14"/>
          <w:szCs w:val="14"/>
        </w:rPr>
        <w:t xml:space="preserve">- Inlinea Srl, fornitore dell’infrastruttura tecnologica e gestore della parte tecnica dei trattamenti; </w:t>
      </w:r>
    </w:p>
    <w:p w14:paraId="3A4CD4A6" w14:textId="77777777" w:rsidR="00A153DE" w:rsidRPr="00A153DE" w:rsidRDefault="00A153DE" w:rsidP="00A153DE">
      <w:pPr>
        <w:suppressAutoHyphens w:val="0"/>
        <w:autoSpaceDE w:val="0"/>
        <w:adjustRightInd w:val="0"/>
        <w:textAlignment w:val="auto"/>
        <w:rPr>
          <w:rFonts w:ascii="Times New Roman" w:hAnsi="Times New Roman"/>
          <w:sz w:val="14"/>
          <w:szCs w:val="14"/>
        </w:rPr>
      </w:pPr>
      <w:r w:rsidRPr="00A153DE">
        <w:rPr>
          <w:rFonts w:ascii="Times New Roman" w:hAnsi="Times New Roman"/>
          <w:sz w:val="14"/>
          <w:szCs w:val="14"/>
        </w:rPr>
        <w:t xml:space="preserve">- Servizi in Rete Srl per data entry e attività materiali relative alla pubblicità potenziata e alle visite agli immobili; </w:t>
      </w:r>
    </w:p>
    <w:p w14:paraId="3086C9FC" w14:textId="77777777" w:rsidR="00A153DE" w:rsidRPr="00A153DE" w:rsidRDefault="00A153DE" w:rsidP="00A153DE">
      <w:pPr>
        <w:suppressAutoHyphens w:val="0"/>
        <w:autoSpaceDE w:val="0"/>
        <w:adjustRightInd w:val="0"/>
        <w:textAlignment w:val="auto"/>
        <w:rPr>
          <w:rFonts w:ascii="Times New Roman" w:hAnsi="Times New Roman"/>
          <w:sz w:val="14"/>
          <w:szCs w:val="14"/>
        </w:rPr>
      </w:pPr>
      <w:r w:rsidRPr="00A153DE">
        <w:rPr>
          <w:rFonts w:ascii="Times New Roman" w:hAnsi="Times New Roman"/>
          <w:sz w:val="14"/>
          <w:szCs w:val="14"/>
        </w:rPr>
        <w:t xml:space="preserve">- Rete Aste Srl, per eventuali servizi di pubblicità potenziata; </w:t>
      </w:r>
    </w:p>
    <w:p w14:paraId="3DFF8EAE" w14:textId="77777777" w:rsidR="00A153DE" w:rsidRPr="00A153DE" w:rsidRDefault="00A153DE" w:rsidP="00A153DE">
      <w:pPr>
        <w:suppressAutoHyphens w:val="0"/>
        <w:autoSpaceDE w:val="0"/>
        <w:adjustRightInd w:val="0"/>
        <w:textAlignment w:val="auto"/>
        <w:rPr>
          <w:rFonts w:ascii="Times New Roman" w:hAnsi="Times New Roman"/>
          <w:sz w:val="14"/>
          <w:szCs w:val="14"/>
        </w:rPr>
      </w:pPr>
      <w:r w:rsidRPr="00A153DE">
        <w:rPr>
          <w:rFonts w:ascii="Times New Roman" w:hAnsi="Times New Roman"/>
          <w:sz w:val="14"/>
          <w:szCs w:val="14"/>
        </w:rPr>
        <w:t>- Professionisti esterni appartenenti alla rete Asso Aste, in caso di delega totale della vendita.</w:t>
      </w:r>
    </w:p>
    <w:p w14:paraId="0AF45A5D"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A detti soggetti saranno imposti dal Responsabile obblighi analoghi a quelli di cui alla presente nomina. La nomina di altri responsabili richiederà invece la specifica, previa approvazione scritta del Titolare. </w:t>
      </w:r>
    </w:p>
    <w:p w14:paraId="34D35033" w14:textId="77777777" w:rsidR="00A153DE" w:rsidRDefault="00A153DE" w:rsidP="00A153DE">
      <w:pPr>
        <w:pStyle w:val="Default"/>
        <w:jc w:val="both"/>
        <w:rPr>
          <w:rFonts w:ascii="Times New Roman" w:hAnsi="Times New Roman" w:cs="Times New Roman"/>
          <w:color w:val="auto"/>
          <w:sz w:val="14"/>
          <w:szCs w:val="14"/>
        </w:rPr>
      </w:pPr>
    </w:p>
    <w:p w14:paraId="0F00747B" w14:textId="355C6674"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b/>
          <w:bCs/>
          <w:color w:val="auto"/>
          <w:sz w:val="14"/>
          <w:szCs w:val="14"/>
        </w:rPr>
        <w:t xml:space="preserve">Obblighi di Aste Giudiziarie </w:t>
      </w:r>
    </w:p>
    <w:p w14:paraId="1F814244" w14:textId="77777777"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Nello svolgere l’incarico, Aste Giudiziarie si obbliga, entro i limiti dell’incarico, a: </w:t>
      </w:r>
    </w:p>
    <w:p w14:paraId="3CD7EB4B"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trattare i dati esclusivamente per la realizzazione delle finalità dei trattamenti ad essa affidati, in modo lecito e secondo correttezza; </w:t>
      </w:r>
    </w:p>
    <w:p w14:paraId="426A65C0"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trattare i dati personali soltanto su istruzione documentata del Titolare, anche in caso di trasferimento verso un paese terzo o un’organizzazione internazionale (salvo che tale operazione sia richiesta dal diritto nazionale o dell'Unione Europea); </w:t>
      </w:r>
    </w:p>
    <w:p w14:paraId="06CE57DC"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garantire che i dati personali siano trattati esclusivamente da personale designato e istruito per iscritto dal Responsabile del trattamento o assegnato ad una unità i cui compiti relativi al trattamento dei dati personali sono specificati per iscritto; </w:t>
      </w:r>
    </w:p>
    <w:p w14:paraId="350D55FC"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garantire che le persone autorizzate al trattamento dei dati personali si siano impegnate alla riservatezza o abbiano un adeguato obbligo legale di riservatezza; </w:t>
      </w:r>
    </w:p>
    <w:p w14:paraId="5BA86DD3"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nella misura in cui utilizza mezzi e strutture proprie e limitatamente a questi ultimi, adottare le misure richieste ai sensi dell’art. 32 del GDPR, ossia mettere in atto le misure tecniche e organizzative adeguate in modo tale che il trattamento soddisfi i requisiti del GDPR; </w:t>
      </w:r>
    </w:p>
    <w:p w14:paraId="678A2A37"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lastRenderedPageBreak/>
        <w:t xml:space="preserve">assistere il Titolare con misure tecniche e organizzative adeguate, nella misura in cui ciò sia possibile, al fine di soddisfare l’obbligo dell’Ufficio di dare seguito alle richieste per l’esercizio dei diritti dell’interessato di cui al capo III del GDPR; </w:t>
      </w:r>
    </w:p>
    <w:p w14:paraId="3A8275C5"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assistere il Titolare nel garantire il rispetto degli obblighi di cui agli artt. da 32 a 36 del GDPR, tenendo conto della natura del trattamento e delle informazioni a disposizione di Aste Giudiziarie;</w:t>
      </w:r>
    </w:p>
    <w:p w14:paraId="39ECCEB9"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mettere a disposizione del Titolare tutte le informazioni necessarie per dimostrare il rispetto degli obblighi di cui all’art. 28 del GDPR e consentire e contribuire alle attività di revisione, comprese le ispezioni, realizzate dal Titolare o da un altro soggetto da esso incaricato; </w:t>
      </w:r>
    </w:p>
    <w:p w14:paraId="4CC365F9"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informare immediatamente il Titolare qualora, a suo parere, un’istruzione violi il GDPR o altre disposizioni, nazionali o dell’Unione, relative alla protezione dei dati; </w:t>
      </w:r>
    </w:p>
    <w:p w14:paraId="7F2BE854"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tenere un registro delle attività di trattamento svolte sotto la propria responsabilità, ove richiesto ai sensi dell’art. 30 GDPR; </w:t>
      </w:r>
    </w:p>
    <w:p w14:paraId="527CEDC7"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mantenere confidenziali i dati personali anche dopo che la sua relazione con il Titolare del trattamento sarà terminata; </w:t>
      </w:r>
    </w:p>
    <w:p w14:paraId="1DBAD086" w14:textId="77777777" w:rsidR="00A153DE" w:rsidRPr="00A153DE" w:rsidRDefault="00A153DE" w:rsidP="00A153DE">
      <w:pPr>
        <w:pStyle w:val="Default"/>
        <w:numPr>
          <w:ilvl w:val="0"/>
          <w:numId w:val="8"/>
        </w:numPr>
        <w:ind w:left="284" w:hanging="284"/>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informare tempestivamente il Titolare del trattamento di qualsiasi questione rilevante per il presente incarico, incluse ma non limitatamente a: i) richieste di qualsiasi Autorità per la Protezione dei Dati o autorità giudiziarie competenti; ii) i risultati delle ispezioni effettuate dalle Autorità per la Protezione dei Dati o dalle autorità giudiziarie competenti; iii) violazioni dei Dati Personali o compromissioni della riservatezza, integrità o completezza dei Dati Personali di cui venga a conoscenza, che in ogni caso dovranno essere comunicate senza ingiustificato ritardo dalla sopravvenuta conoscenza del loro verificarsi insieme a tutti i dettagli necessari affinché il Titolare del trattamento possa adempiere all'art. 33 GDPR. </w:t>
      </w:r>
    </w:p>
    <w:p w14:paraId="6C0D779C" w14:textId="77777777" w:rsidR="00A153DE" w:rsidRDefault="00A153DE" w:rsidP="00A153DE">
      <w:pPr>
        <w:pStyle w:val="Default"/>
        <w:jc w:val="both"/>
        <w:rPr>
          <w:rFonts w:ascii="Times New Roman" w:hAnsi="Times New Roman" w:cs="Times New Roman"/>
          <w:color w:val="auto"/>
          <w:sz w:val="14"/>
          <w:szCs w:val="14"/>
        </w:rPr>
      </w:pPr>
    </w:p>
    <w:p w14:paraId="49304DF3" w14:textId="2E9D853E" w:rsidR="00A153DE" w:rsidRPr="00A153DE" w:rsidRDefault="00A153DE" w:rsidP="00A153DE">
      <w:pPr>
        <w:pStyle w:val="Default"/>
        <w:jc w:val="both"/>
        <w:rPr>
          <w:rFonts w:ascii="Times New Roman" w:hAnsi="Times New Roman" w:cs="Times New Roman"/>
          <w:color w:val="auto"/>
          <w:sz w:val="14"/>
          <w:szCs w:val="14"/>
        </w:rPr>
      </w:pPr>
      <w:r w:rsidRPr="00A153DE">
        <w:rPr>
          <w:rFonts w:ascii="Times New Roman" w:hAnsi="Times New Roman" w:cs="Times New Roman"/>
          <w:color w:val="auto"/>
          <w:sz w:val="14"/>
          <w:szCs w:val="14"/>
        </w:rPr>
        <w:t xml:space="preserve">Il Titolare del trattamento resta esclusivo responsabile della previa anonimizzazione dei dati personali contenuti nei documenti pubblicati laddove richiesta dalla legge, così come del loro aggiornamento, modifica, cancellazione. </w:t>
      </w:r>
    </w:p>
    <w:p w14:paraId="5FDFCD8B" w14:textId="77777777" w:rsidR="00A153DE" w:rsidRPr="00A153DE" w:rsidRDefault="00A153DE" w:rsidP="00A153DE">
      <w:pPr>
        <w:suppressAutoHyphens w:val="0"/>
        <w:autoSpaceDN/>
        <w:jc w:val="both"/>
        <w:textAlignment w:val="auto"/>
        <w:outlineLvl w:val="2"/>
        <w:rPr>
          <w:rFonts w:ascii="Times New Roman" w:hAnsi="Times New Roman"/>
          <w:sz w:val="14"/>
          <w:szCs w:val="14"/>
        </w:rPr>
      </w:pPr>
      <w:r w:rsidRPr="00A153DE">
        <w:rPr>
          <w:rFonts w:ascii="Times New Roman" w:hAnsi="Times New Roman"/>
          <w:sz w:val="14"/>
          <w:szCs w:val="14"/>
        </w:rPr>
        <w:t>Sono fatti salvi i diritti di Aste Giudiziarie su banche dati sui generis, con riguardo a documenti da questa elaborati, e altri eventuali diritti di proprietà intellettuale e connessi su informazioni e documenti oggetto dei servizi prestati.</w:t>
      </w:r>
    </w:p>
    <w:p w14:paraId="6A38000B" w14:textId="3FB8C655" w:rsidR="00A153DE" w:rsidRPr="00A153DE" w:rsidRDefault="00A153DE" w:rsidP="00A153DE">
      <w:pPr>
        <w:suppressAutoHyphens w:val="0"/>
        <w:autoSpaceDN/>
        <w:spacing w:afterAutospacing="1"/>
        <w:jc w:val="both"/>
        <w:textAlignment w:val="auto"/>
        <w:rPr>
          <w:rFonts w:ascii="Times New Roman" w:eastAsia="Times New Roman" w:hAnsi="Times New Roman"/>
          <w:sz w:val="14"/>
          <w:szCs w:val="14"/>
          <w:lang w:eastAsia="it-IT"/>
        </w:rPr>
      </w:pPr>
      <w:r w:rsidRPr="00A153DE">
        <w:rPr>
          <w:rFonts w:ascii="Times New Roman" w:eastAsia="Times New Roman" w:hAnsi="Times New Roman"/>
          <w:sz w:val="14"/>
          <w:szCs w:val="14"/>
          <w:lang w:eastAsia="it-IT"/>
        </w:rPr>
        <w:t>Acconsento ai sensi del Regolamento (UE) 2016/679 relativo alla protezione delle persone fisiche con riguardo al trattamento dei dati personali con le modalità e le finalità indicate nell’</w:t>
      </w:r>
      <w:proofErr w:type="spellStart"/>
      <w:r w:rsidRPr="00A153DE">
        <w:rPr>
          <w:rFonts w:ascii="Times New Roman" w:eastAsia="Times New Roman" w:hAnsi="Times New Roman"/>
          <w:sz w:val="14"/>
          <w:szCs w:val="14"/>
          <w:lang w:eastAsia="it-IT"/>
        </w:rPr>
        <w:t>iformativa</w:t>
      </w:r>
      <w:proofErr w:type="spellEnd"/>
      <w:r w:rsidRPr="00A153DE">
        <w:rPr>
          <w:rFonts w:ascii="Times New Roman" w:eastAsia="Times New Roman" w:hAnsi="Times New Roman"/>
          <w:sz w:val="14"/>
          <w:szCs w:val="14"/>
          <w:lang w:eastAsia="it-IT"/>
        </w:rPr>
        <w:t xml:space="preserve"> e contenute nel presente modulo, anche relativamente alla diffusione ed accessibilità dei dati così come nei limiti previsti dalla suddetta normativa.</w:t>
      </w:r>
    </w:p>
    <w:p w14:paraId="7ACCBFBF" w14:textId="77777777" w:rsidR="00BD369E" w:rsidRDefault="00BD369E" w:rsidP="00A153DE">
      <w:pPr>
        <w:suppressAutoHyphens w:val="0"/>
        <w:autoSpaceDN/>
        <w:jc w:val="both"/>
        <w:textAlignment w:val="auto"/>
        <w:rPr>
          <w:rFonts w:ascii="Times New Roman" w:eastAsia="Times New Roman" w:hAnsi="Times New Roman"/>
          <w:sz w:val="14"/>
          <w:szCs w:val="14"/>
          <w:lang w:eastAsia="it-IT"/>
        </w:rPr>
      </w:pPr>
      <w:bookmarkStart w:id="3" w:name="_Hlk24972621"/>
    </w:p>
    <w:p w14:paraId="3934488A" w14:textId="77777777" w:rsidR="00BD369E" w:rsidRDefault="00BD369E" w:rsidP="00A153DE">
      <w:pPr>
        <w:suppressAutoHyphens w:val="0"/>
        <w:autoSpaceDN/>
        <w:jc w:val="both"/>
        <w:textAlignment w:val="auto"/>
        <w:rPr>
          <w:rFonts w:ascii="Times New Roman" w:eastAsia="Times New Roman" w:hAnsi="Times New Roman"/>
          <w:sz w:val="14"/>
          <w:szCs w:val="14"/>
          <w:lang w:eastAsia="it-IT"/>
        </w:rPr>
      </w:pPr>
    </w:p>
    <w:p w14:paraId="04DDF680" w14:textId="2AFCC524" w:rsidR="00BD369E" w:rsidRDefault="00BD369E" w:rsidP="00A153DE">
      <w:pPr>
        <w:suppressAutoHyphens w:val="0"/>
        <w:autoSpaceDN/>
        <w:jc w:val="both"/>
        <w:textAlignment w:val="auto"/>
        <w:rPr>
          <w:rFonts w:ascii="Times New Roman" w:eastAsia="Times New Roman" w:hAnsi="Times New Roman"/>
          <w:sz w:val="14"/>
          <w:szCs w:val="14"/>
          <w:lang w:eastAsia="it-IT"/>
        </w:rPr>
      </w:pPr>
    </w:p>
    <w:p w14:paraId="3E23B339" w14:textId="77777777" w:rsidR="004F75EE" w:rsidRDefault="004F75EE" w:rsidP="00A153DE">
      <w:pPr>
        <w:suppressAutoHyphens w:val="0"/>
        <w:autoSpaceDN/>
        <w:jc w:val="both"/>
        <w:textAlignment w:val="auto"/>
        <w:rPr>
          <w:rFonts w:ascii="Times New Roman" w:eastAsia="Times New Roman" w:hAnsi="Times New Roman"/>
          <w:sz w:val="14"/>
          <w:szCs w:val="14"/>
          <w:lang w:eastAsia="it-IT"/>
        </w:rPr>
      </w:pPr>
    </w:p>
    <w:p w14:paraId="6BA6D046" w14:textId="77777777" w:rsidR="00BD369E" w:rsidRDefault="00BD369E" w:rsidP="00A153DE">
      <w:pPr>
        <w:suppressAutoHyphens w:val="0"/>
        <w:autoSpaceDN/>
        <w:jc w:val="both"/>
        <w:textAlignment w:val="auto"/>
        <w:rPr>
          <w:rFonts w:ascii="Times New Roman" w:eastAsia="Times New Roman" w:hAnsi="Times New Roman"/>
          <w:sz w:val="14"/>
          <w:szCs w:val="14"/>
          <w:lang w:eastAsia="it-IT"/>
        </w:rPr>
      </w:pPr>
    </w:p>
    <w:p w14:paraId="01668383" w14:textId="52463D34" w:rsidR="00A153DE" w:rsidRPr="00A153DE" w:rsidRDefault="00A153DE" w:rsidP="00A153DE">
      <w:pPr>
        <w:suppressAutoHyphens w:val="0"/>
        <w:autoSpaceDN/>
        <w:jc w:val="both"/>
        <w:textAlignment w:val="auto"/>
        <w:rPr>
          <w:rFonts w:ascii="Times New Roman" w:eastAsia="Times New Roman" w:hAnsi="Times New Roman"/>
          <w:sz w:val="14"/>
          <w:szCs w:val="14"/>
          <w:lang w:eastAsia="it-IT"/>
        </w:rPr>
      </w:pPr>
      <w:r w:rsidRPr="00A153DE">
        <w:rPr>
          <w:rFonts w:ascii="Times New Roman" w:eastAsia="Times New Roman" w:hAnsi="Times New Roman"/>
          <w:sz w:val="14"/>
          <w:szCs w:val="14"/>
          <w:lang w:eastAsia="it-IT"/>
        </w:rPr>
        <w:t xml:space="preserve">Luogo e data: ______________________ </w:t>
      </w:r>
      <w:r w:rsidRPr="00A153DE">
        <w:rPr>
          <w:rFonts w:ascii="Times New Roman" w:eastAsia="Times New Roman" w:hAnsi="Times New Roman"/>
          <w:sz w:val="14"/>
          <w:szCs w:val="14"/>
          <w:lang w:eastAsia="it-IT"/>
        </w:rPr>
        <w:tab/>
      </w:r>
      <w:r w:rsidRPr="00A153DE">
        <w:rPr>
          <w:rFonts w:ascii="Times New Roman" w:eastAsia="Times New Roman" w:hAnsi="Times New Roman"/>
          <w:sz w:val="14"/>
          <w:szCs w:val="14"/>
          <w:lang w:eastAsia="it-IT"/>
        </w:rPr>
        <w:tab/>
      </w:r>
      <w:r w:rsidRPr="00A153DE">
        <w:rPr>
          <w:rFonts w:ascii="Times New Roman" w:eastAsia="Times New Roman" w:hAnsi="Times New Roman"/>
          <w:sz w:val="14"/>
          <w:szCs w:val="14"/>
          <w:lang w:eastAsia="it-IT"/>
        </w:rPr>
        <w:tab/>
        <w:t>Firma del richiedente: _________________________</w:t>
      </w:r>
      <w:bookmarkEnd w:id="3"/>
    </w:p>
    <w:p w14:paraId="72C8B769" w14:textId="77777777" w:rsidR="00A153DE" w:rsidRDefault="00A153DE" w:rsidP="00A153DE">
      <w:pPr>
        <w:rPr>
          <w:rFonts w:ascii="Times New Roman" w:hAnsi="Times New Roman"/>
          <w:sz w:val="14"/>
          <w:szCs w:val="14"/>
        </w:rPr>
      </w:pPr>
    </w:p>
    <w:p w14:paraId="60DA012E" w14:textId="6AA2166C" w:rsidR="00A153DE" w:rsidRDefault="00A153DE" w:rsidP="00A153DE">
      <w:pPr>
        <w:rPr>
          <w:rFonts w:ascii="Times New Roman" w:hAnsi="Times New Roman"/>
          <w:sz w:val="14"/>
          <w:szCs w:val="14"/>
        </w:rPr>
      </w:pPr>
    </w:p>
    <w:p w14:paraId="674316A8" w14:textId="13C91AAD" w:rsidR="00C674D9" w:rsidRDefault="00C674D9" w:rsidP="00A153DE">
      <w:pPr>
        <w:rPr>
          <w:rFonts w:ascii="Times New Roman" w:hAnsi="Times New Roman"/>
          <w:sz w:val="14"/>
          <w:szCs w:val="14"/>
        </w:rPr>
      </w:pPr>
    </w:p>
    <w:p w14:paraId="57B7E59E" w14:textId="77777777" w:rsidR="0096132B" w:rsidRDefault="0096132B" w:rsidP="00A153DE">
      <w:pPr>
        <w:rPr>
          <w:rFonts w:ascii="Times New Roman" w:hAnsi="Times New Roman"/>
          <w:sz w:val="14"/>
          <w:szCs w:val="14"/>
        </w:rPr>
      </w:pPr>
    </w:p>
    <w:p w14:paraId="651A6853" w14:textId="77777777" w:rsidR="0096132B" w:rsidRDefault="0096132B" w:rsidP="00A153DE">
      <w:pPr>
        <w:rPr>
          <w:rFonts w:ascii="Times New Roman" w:hAnsi="Times New Roman"/>
          <w:sz w:val="14"/>
          <w:szCs w:val="14"/>
        </w:rPr>
      </w:pPr>
    </w:p>
    <w:p w14:paraId="318A5798" w14:textId="77777777" w:rsidR="0096132B" w:rsidRDefault="0096132B" w:rsidP="00A153DE">
      <w:pPr>
        <w:rPr>
          <w:rFonts w:ascii="Times New Roman" w:hAnsi="Times New Roman"/>
          <w:sz w:val="14"/>
          <w:szCs w:val="14"/>
        </w:rPr>
      </w:pPr>
    </w:p>
    <w:p w14:paraId="31D11C59" w14:textId="77777777" w:rsidR="0096132B" w:rsidRDefault="0096132B" w:rsidP="00A153DE">
      <w:pPr>
        <w:rPr>
          <w:rFonts w:ascii="Times New Roman" w:hAnsi="Times New Roman"/>
          <w:sz w:val="14"/>
          <w:szCs w:val="14"/>
        </w:rPr>
      </w:pPr>
    </w:p>
    <w:p w14:paraId="35CC011C" w14:textId="77777777" w:rsidR="0096132B" w:rsidRDefault="0096132B" w:rsidP="00A153DE">
      <w:pPr>
        <w:rPr>
          <w:rFonts w:ascii="Times New Roman" w:hAnsi="Times New Roman"/>
          <w:sz w:val="14"/>
          <w:szCs w:val="14"/>
        </w:rPr>
      </w:pPr>
    </w:p>
    <w:p w14:paraId="11692455" w14:textId="77777777" w:rsidR="0096132B" w:rsidRDefault="0096132B" w:rsidP="00A153DE">
      <w:pPr>
        <w:rPr>
          <w:rFonts w:ascii="Times New Roman" w:hAnsi="Times New Roman"/>
          <w:sz w:val="14"/>
          <w:szCs w:val="14"/>
        </w:rPr>
      </w:pPr>
    </w:p>
    <w:p w14:paraId="63D6C92C" w14:textId="77777777" w:rsidR="0096132B" w:rsidRDefault="0096132B" w:rsidP="00A153DE">
      <w:pPr>
        <w:rPr>
          <w:rFonts w:ascii="Times New Roman" w:hAnsi="Times New Roman"/>
          <w:sz w:val="14"/>
          <w:szCs w:val="14"/>
        </w:rPr>
      </w:pPr>
    </w:p>
    <w:p w14:paraId="45835ADA" w14:textId="77777777" w:rsidR="0096132B" w:rsidRDefault="0096132B" w:rsidP="00A153DE">
      <w:pPr>
        <w:rPr>
          <w:rFonts w:ascii="Times New Roman" w:hAnsi="Times New Roman"/>
          <w:sz w:val="14"/>
          <w:szCs w:val="14"/>
        </w:rPr>
      </w:pPr>
    </w:p>
    <w:p w14:paraId="7142166B" w14:textId="77777777" w:rsidR="0096132B" w:rsidRDefault="0096132B" w:rsidP="00A153DE">
      <w:pPr>
        <w:rPr>
          <w:rFonts w:ascii="Times New Roman" w:hAnsi="Times New Roman"/>
          <w:sz w:val="14"/>
          <w:szCs w:val="14"/>
        </w:rPr>
      </w:pPr>
    </w:p>
    <w:p w14:paraId="65A2EF2E" w14:textId="77777777" w:rsidR="0096132B" w:rsidRDefault="0096132B" w:rsidP="00A153DE">
      <w:pPr>
        <w:rPr>
          <w:rFonts w:ascii="Times New Roman" w:hAnsi="Times New Roman"/>
          <w:sz w:val="14"/>
          <w:szCs w:val="14"/>
        </w:rPr>
      </w:pPr>
    </w:p>
    <w:p w14:paraId="4C7A4B00" w14:textId="77777777" w:rsidR="0096132B" w:rsidRDefault="0096132B" w:rsidP="00A153DE">
      <w:pPr>
        <w:rPr>
          <w:rFonts w:ascii="Times New Roman" w:hAnsi="Times New Roman"/>
          <w:sz w:val="14"/>
          <w:szCs w:val="14"/>
        </w:rPr>
      </w:pPr>
    </w:p>
    <w:p w14:paraId="21BF5E4A" w14:textId="77777777" w:rsidR="0096132B" w:rsidRDefault="0096132B" w:rsidP="00A153DE">
      <w:pPr>
        <w:rPr>
          <w:rFonts w:ascii="Times New Roman" w:hAnsi="Times New Roman"/>
          <w:sz w:val="14"/>
          <w:szCs w:val="14"/>
        </w:rPr>
      </w:pPr>
    </w:p>
    <w:p w14:paraId="64E32546" w14:textId="77777777" w:rsidR="0096132B" w:rsidRDefault="0096132B" w:rsidP="00A153DE">
      <w:pPr>
        <w:rPr>
          <w:rFonts w:ascii="Times New Roman" w:hAnsi="Times New Roman"/>
          <w:sz w:val="14"/>
          <w:szCs w:val="14"/>
        </w:rPr>
      </w:pPr>
    </w:p>
    <w:p w14:paraId="2C695C3C" w14:textId="38472C3F" w:rsidR="00A153DE" w:rsidRDefault="00A153DE" w:rsidP="00A153DE">
      <w:pPr>
        <w:rPr>
          <w:rFonts w:ascii="Times New Roman" w:hAnsi="Times New Roman"/>
          <w:sz w:val="14"/>
          <w:szCs w:val="14"/>
        </w:rPr>
      </w:pPr>
    </w:p>
    <w:p w14:paraId="1D79472E" w14:textId="77777777" w:rsidR="00843A66" w:rsidRPr="00A153DE" w:rsidRDefault="00843A66" w:rsidP="00A153DE">
      <w:pPr>
        <w:rPr>
          <w:rFonts w:ascii="Times New Roman" w:hAnsi="Times New Roman"/>
          <w:sz w:val="14"/>
          <w:szCs w:val="14"/>
        </w:rPr>
      </w:pPr>
    </w:p>
    <w:p w14:paraId="240F402D"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284405EB"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2B8F214B"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0374279E"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6D3B66B3"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18FBAFC1"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265AF4A4"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52324CEB"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7DDBA016"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32CA010C"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5F3D035E"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0750F303"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2F893C1C"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5F7783BE"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0D72E0B6"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699506D5"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082B58CF"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08D47479"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5CFA84A5"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7D0DA6B6"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0F868992"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5703E55E"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04BA0BDD"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0F09235E"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165A9B94"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3B4485FD"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5E92A68B"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5729B1E9"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5C02B0CD"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7B8E09C4"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58EA855B"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13754C1D" w14:textId="77777777" w:rsidR="009A3BE0" w:rsidRDefault="009A3BE0" w:rsidP="00D57B12">
      <w:pPr>
        <w:suppressAutoHyphens w:val="0"/>
        <w:autoSpaceDN/>
        <w:jc w:val="center"/>
        <w:textAlignment w:val="auto"/>
        <w:rPr>
          <w:rFonts w:ascii="Times New Roman" w:hAnsi="Times New Roman"/>
          <w:b/>
          <w:sz w:val="14"/>
          <w:szCs w:val="14"/>
          <w:lang w:eastAsia="it-IT"/>
        </w:rPr>
      </w:pPr>
    </w:p>
    <w:p w14:paraId="38B31F7D" w14:textId="1E7EA6E1" w:rsidR="00D57B12" w:rsidRPr="00A153DE" w:rsidRDefault="00D57B12" w:rsidP="00D57B12">
      <w:pPr>
        <w:suppressAutoHyphens w:val="0"/>
        <w:autoSpaceDN/>
        <w:jc w:val="center"/>
        <w:textAlignment w:val="auto"/>
        <w:rPr>
          <w:rFonts w:ascii="Times New Roman" w:hAnsi="Times New Roman"/>
          <w:b/>
          <w:sz w:val="14"/>
          <w:szCs w:val="14"/>
          <w:lang w:eastAsia="it-IT"/>
        </w:rPr>
      </w:pPr>
      <w:r w:rsidRPr="00A153DE">
        <w:rPr>
          <w:rFonts w:ascii="Times New Roman" w:hAnsi="Times New Roman"/>
          <w:b/>
          <w:sz w:val="14"/>
          <w:szCs w:val="14"/>
          <w:lang w:eastAsia="it-IT"/>
        </w:rPr>
        <w:t>ASTALEGALE SPA</w:t>
      </w:r>
    </w:p>
    <w:p w14:paraId="3E4AB4E7" w14:textId="72F83FC3" w:rsidR="00D57B12" w:rsidRPr="00A153DE" w:rsidRDefault="00D57B12" w:rsidP="00D57B12">
      <w:pPr>
        <w:suppressAutoHyphens w:val="0"/>
        <w:autoSpaceDN/>
        <w:jc w:val="center"/>
        <w:textAlignment w:val="auto"/>
        <w:rPr>
          <w:rFonts w:ascii="Times New Roman" w:hAnsi="Times New Roman"/>
          <w:bCs/>
          <w:sz w:val="14"/>
          <w:szCs w:val="14"/>
          <w:lang w:eastAsia="it-IT"/>
        </w:rPr>
      </w:pPr>
      <w:r w:rsidRPr="00A153DE">
        <w:rPr>
          <w:rFonts w:ascii="Times New Roman" w:hAnsi="Times New Roman"/>
          <w:bCs/>
          <w:sz w:val="14"/>
          <w:szCs w:val="14"/>
          <w:lang w:eastAsia="it-IT"/>
        </w:rPr>
        <w:t>INFORMATIVA SUL TRATTAMENTO DEI DATI PERSONALI ASTALEGALE.NET SPA</w:t>
      </w:r>
    </w:p>
    <w:p w14:paraId="530AE293" w14:textId="77777777" w:rsidR="00D57B12" w:rsidRPr="00A153DE" w:rsidRDefault="00D57B12" w:rsidP="00D57B12">
      <w:pPr>
        <w:suppressAutoHyphens w:val="0"/>
        <w:autoSpaceDN/>
        <w:jc w:val="center"/>
        <w:textAlignment w:val="auto"/>
        <w:rPr>
          <w:rFonts w:ascii="Times New Roman" w:hAnsi="Times New Roman"/>
          <w:bCs/>
          <w:sz w:val="14"/>
          <w:szCs w:val="14"/>
          <w:lang w:eastAsia="it-IT"/>
        </w:rPr>
      </w:pPr>
      <w:r w:rsidRPr="00A153DE">
        <w:rPr>
          <w:rFonts w:ascii="Times New Roman" w:hAnsi="Times New Roman"/>
          <w:bCs/>
          <w:sz w:val="14"/>
          <w:szCs w:val="14"/>
          <w:lang w:eastAsia="it-IT"/>
        </w:rPr>
        <w:t>EX ART. 13 EU 2016/679</w:t>
      </w:r>
    </w:p>
    <w:p w14:paraId="63A30761" w14:textId="77777777" w:rsidR="00D57B12" w:rsidRPr="00A153DE" w:rsidRDefault="00D57B12" w:rsidP="00D57B12">
      <w:pPr>
        <w:suppressAutoHyphens w:val="0"/>
        <w:autoSpaceDN/>
        <w:spacing w:line="240" w:lineRule="exact"/>
        <w:jc w:val="center"/>
        <w:textAlignment w:val="auto"/>
        <w:rPr>
          <w:rFonts w:ascii="Times New Roman" w:hAnsi="Times New Roman"/>
          <w:b/>
          <w:sz w:val="14"/>
          <w:szCs w:val="14"/>
          <w:lang w:eastAsia="it-IT"/>
        </w:rPr>
      </w:pPr>
    </w:p>
    <w:p w14:paraId="005EF640" w14:textId="77777777" w:rsidR="00D57B12" w:rsidRPr="00A153DE" w:rsidRDefault="00D57B12" w:rsidP="00D57B12">
      <w:pPr>
        <w:suppressAutoHyphens w:val="0"/>
        <w:autoSpaceDN/>
        <w:jc w:val="both"/>
        <w:textAlignment w:val="auto"/>
        <w:rPr>
          <w:rFonts w:ascii="Times New Roman" w:hAnsi="Times New Roman"/>
          <w:sz w:val="14"/>
          <w:szCs w:val="14"/>
          <w:lang w:eastAsia="it-IT"/>
        </w:rPr>
      </w:pPr>
      <w:r w:rsidRPr="00A153DE">
        <w:rPr>
          <w:rFonts w:ascii="Times New Roman" w:hAnsi="Times New Roman"/>
          <w:b/>
          <w:sz w:val="14"/>
          <w:szCs w:val="14"/>
          <w:lang w:eastAsia="it-IT"/>
        </w:rPr>
        <w:t xml:space="preserve">Astalegale.net </w:t>
      </w:r>
      <w:proofErr w:type="spellStart"/>
      <w:r w:rsidRPr="00A153DE">
        <w:rPr>
          <w:rFonts w:ascii="Times New Roman" w:hAnsi="Times New Roman"/>
          <w:b/>
          <w:sz w:val="14"/>
          <w:szCs w:val="14"/>
          <w:lang w:eastAsia="it-IT"/>
        </w:rPr>
        <w:t>SpA</w:t>
      </w:r>
      <w:proofErr w:type="spellEnd"/>
      <w:r w:rsidRPr="00A153DE">
        <w:rPr>
          <w:rFonts w:ascii="Times New Roman" w:hAnsi="Times New Roman"/>
          <w:sz w:val="14"/>
          <w:szCs w:val="14"/>
          <w:lang w:eastAsia="it-IT"/>
        </w:rPr>
        <w:t xml:space="preserve">, con sede in Piazza Risorgimento 1 – VI Strada - 20841 Carate Brianza (MB), CF e </w:t>
      </w:r>
      <w:proofErr w:type="spellStart"/>
      <w:r w:rsidRPr="00A153DE">
        <w:rPr>
          <w:rFonts w:ascii="Times New Roman" w:hAnsi="Times New Roman"/>
          <w:sz w:val="14"/>
          <w:szCs w:val="14"/>
          <w:lang w:eastAsia="it-IT"/>
        </w:rPr>
        <w:t>P.Iva</w:t>
      </w:r>
      <w:proofErr w:type="spellEnd"/>
      <w:r w:rsidRPr="00A153DE">
        <w:rPr>
          <w:rFonts w:ascii="Times New Roman" w:hAnsi="Times New Roman"/>
          <w:sz w:val="14"/>
          <w:szCs w:val="14"/>
          <w:lang w:eastAsia="it-IT"/>
        </w:rPr>
        <w:t xml:space="preserve"> 11761551008 desidera informarLa che il Regolamento (UE) 2016/679 del Parlamento Europeo e del Consiglio del 27/04/2016 “</w:t>
      </w:r>
      <w:r w:rsidRPr="00A153DE">
        <w:rPr>
          <w:rFonts w:ascii="Times New Roman" w:hAnsi="Times New Roman"/>
          <w:i/>
          <w:sz w:val="14"/>
          <w:szCs w:val="14"/>
          <w:lang w:eastAsia="it-IT"/>
        </w:rPr>
        <w:t>relativo alla protezione delle persone fisiche con riguardo al trattamento dei dati personali, nonché la libera circolazione di tali dati</w:t>
      </w:r>
      <w:r w:rsidRPr="00A153DE">
        <w:rPr>
          <w:rFonts w:ascii="Times New Roman" w:hAnsi="Times New Roman"/>
          <w:sz w:val="14"/>
          <w:szCs w:val="14"/>
          <w:lang w:eastAsia="it-IT"/>
        </w:rPr>
        <w:t>” (di seguito Regolamento) - regola il trattamento dei dati personali e prevede una serie di obblighi per chi tratta informazioni relative a persone fisiche, al fine di garantire il rispetto dei diritti e delle libertà fondamentali, con particolare riferimento alla riservatezza ed alla protezione dei dati dell’interessato.</w:t>
      </w:r>
    </w:p>
    <w:p w14:paraId="2F0954A9" w14:textId="2EC40106" w:rsidR="00D57B12" w:rsidRPr="00A153DE" w:rsidRDefault="00D57B12" w:rsidP="00D57B12">
      <w:pPr>
        <w:suppressAutoHyphens w:val="0"/>
        <w:autoSpaceDN/>
        <w:jc w:val="both"/>
        <w:textAlignment w:val="auto"/>
        <w:rPr>
          <w:rFonts w:ascii="Times New Roman" w:hAnsi="Times New Roman"/>
          <w:sz w:val="14"/>
          <w:szCs w:val="14"/>
          <w:lang w:eastAsia="it-IT"/>
        </w:rPr>
      </w:pPr>
      <w:r w:rsidRPr="00A153DE">
        <w:rPr>
          <w:rFonts w:ascii="Times New Roman" w:hAnsi="Times New Roman"/>
          <w:sz w:val="14"/>
          <w:szCs w:val="14"/>
          <w:lang w:eastAsia="it-IT"/>
        </w:rPr>
        <w:t>Ai sensi dell’art. 13 del suddetto Regolamento Le forniamo le seguenti informazioni:</w:t>
      </w:r>
    </w:p>
    <w:p w14:paraId="3067FD66" w14:textId="77777777" w:rsidR="00D57B12" w:rsidRPr="00A153DE" w:rsidRDefault="00D57B12" w:rsidP="00D57B12">
      <w:pPr>
        <w:suppressAutoHyphens w:val="0"/>
        <w:autoSpaceDN/>
        <w:jc w:val="both"/>
        <w:textAlignment w:val="auto"/>
        <w:rPr>
          <w:rFonts w:ascii="Times New Roman" w:hAnsi="Times New Roman"/>
          <w:sz w:val="14"/>
          <w:szCs w:val="14"/>
          <w:lang w:eastAsia="it-IT"/>
        </w:rPr>
      </w:pPr>
    </w:p>
    <w:p w14:paraId="2CA878F1" w14:textId="45DEECB2" w:rsidR="00D57B12" w:rsidRPr="00A153DE" w:rsidRDefault="00D57B12" w:rsidP="00D57B12">
      <w:pPr>
        <w:suppressAutoHyphens w:val="0"/>
        <w:autoSpaceDN/>
        <w:textAlignment w:val="auto"/>
        <w:rPr>
          <w:rFonts w:ascii="Times New Roman" w:eastAsia="Times New Roman" w:hAnsi="Times New Roman"/>
          <w:b/>
          <w:bCs/>
          <w:kern w:val="18"/>
          <w:sz w:val="14"/>
          <w:szCs w:val="14"/>
          <w:lang w:eastAsia="it-IT"/>
        </w:rPr>
      </w:pPr>
      <w:r w:rsidRPr="00A153DE">
        <w:rPr>
          <w:rFonts w:ascii="Times New Roman" w:eastAsia="Times New Roman" w:hAnsi="Times New Roman"/>
          <w:b/>
          <w:bCs/>
          <w:kern w:val="18"/>
          <w:sz w:val="14"/>
          <w:szCs w:val="14"/>
          <w:lang w:eastAsia="it-IT"/>
        </w:rPr>
        <w:lastRenderedPageBreak/>
        <w:t>TITOLARE DEL TRATTAMENTO – ex art. 13.1. a):</w:t>
      </w:r>
    </w:p>
    <w:p w14:paraId="4AE6D36B" w14:textId="56347F21" w:rsidR="00D57B12" w:rsidRPr="00A153DE" w:rsidRDefault="00D57B12" w:rsidP="00D57B12">
      <w:pPr>
        <w:numPr>
          <w:ilvl w:val="0"/>
          <w:numId w:val="12"/>
        </w:numPr>
        <w:suppressAutoHyphens w:val="0"/>
        <w:autoSpaceDN/>
        <w:ind w:left="714" w:hanging="357"/>
        <w:jc w:val="both"/>
        <w:textAlignment w:val="auto"/>
        <w:rPr>
          <w:rFonts w:ascii="Times New Roman" w:eastAsia="Times New Roman" w:hAnsi="Times New Roman"/>
          <w:bCs/>
          <w:kern w:val="18"/>
          <w:sz w:val="14"/>
          <w:szCs w:val="14"/>
          <w:lang w:eastAsia="it-IT"/>
        </w:rPr>
      </w:pPr>
      <w:r w:rsidRPr="00A153DE">
        <w:rPr>
          <w:rFonts w:ascii="Times New Roman" w:eastAsia="Times New Roman" w:hAnsi="Times New Roman"/>
          <w:b/>
          <w:kern w:val="18"/>
          <w:sz w:val="14"/>
          <w:szCs w:val="14"/>
          <w:lang w:eastAsia="it-IT"/>
        </w:rPr>
        <w:t xml:space="preserve">Astalegale.net </w:t>
      </w:r>
      <w:proofErr w:type="spellStart"/>
      <w:r w:rsidRPr="00A153DE">
        <w:rPr>
          <w:rFonts w:ascii="Times New Roman" w:eastAsia="Times New Roman" w:hAnsi="Times New Roman"/>
          <w:b/>
          <w:kern w:val="18"/>
          <w:sz w:val="14"/>
          <w:szCs w:val="14"/>
          <w:lang w:eastAsia="it-IT"/>
        </w:rPr>
        <w:t>SpA</w:t>
      </w:r>
      <w:proofErr w:type="spellEnd"/>
      <w:r w:rsidRPr="00A153DE">
        <w:rPr>
          <w:rFonts w:ascii="Times New Roman" w:eastAsia="Times New Roman" w:hAnsi="Times New Roman"/>
          <w:kern w:val="18"/>
          <w:sz w:val="14"/>
          <w:szCs w:val="14"/>
          <w:lang w:eastAsia="it-IT"/>
        </w:rPr>
        <w:t>, con sede in Piazza Risorgimento 1 – VI Strada - 20841 Carate Brianza (MB)</w:t>
      </w:r>
    </w:p>
    <w:p w14:paraId="36FDFD11" w14:textId="77777777" w:rsidR="00D57B12" w:rsidRPr="00A153DE" w:rsidRDefault="00D57B12" w:rsidP="00D57B12">
      <w:pPr>
        <w:suppressAutoHyphens w:val="0"/>
        <w:autoSpaceDN/>
        <w:ind w:left="714"/>
        <w:jc w:val="both"/>
        <w:textAlignment w:val="auto"/>
        <w:rPr>
          <w:rFonts w:ascii="Times New Roman" w:eastAsia="Times New Roman" w:hAnsi="Times New Roman"/>
          <w:bCs/>
          <w:kern w:val="18"/>
          <w:sz w:val="14"/>
          <w:szCs w:val="14"/>
          <w:lang w:eastAsia="it-IT"/>
        </w:rPr>
      </w:pPr>
    </w:p>
    <w:p w14:paraId="4D1A8830" w14:textId="07FBA6CD" w:rsidR="00D57B12" w:rsidRPr="00A153DE" w:rsidRDefault="00D57B12" w:rsidP="00D57B12">
      <w:pPr>
        <w:suppressAutoHyphens w:val="0"/>
        <w:autoSpaceDN/>
        <w:jc w:val="both"/>
        <w:textAlignment w:val="auto"/>
        <w:rPr>
          <w:rFonts w:ascii="Times New Roman" w:eastAsia="Times New Roman" w:hAnsi="Times New Roman"/>
          <w:b/>
          <w:bCs/>
          <w:kern w:val="18"/>
          <w:sz w:val="14"/>
          <w:szCs w:val="14"/>
          <w:lang w:eastAsia="it-IT"/>
        </w:rPr>
      </w:pPr>
      <w:r w:rsidRPr="00A153DE">
        <w:rPr>
          <w:rFonts w:ascii="Times New Roman" w:eastAsia="Times New Roman" w:hAnsi="Times New Roman"/>
          <w:b/>
          <w:bCs/>
          <w:kern w:val="18"/>
          <w:sz w:val="14"/>
          <w:szCs w:val="14"/>
          <w:lang w:eastAsia="it-IT"/>
        </w:rPr>
        <w:t>FINALITA’ DEL TRATTAMENTO – ex art. 13.1. c):</w:t>
      </w:r>
    </w:p>
    <w:p w14:paraId="59800883" w14:textId="0DE76558" w:rsidR="00D57B12" w:rsidRPr="00A153DE" w:rsidRDefault="00D57B12" w:rsidP="00D57B12">
      <w:pPr>
        <w:numPr>
          <w:ilvl w:val="0"/>
          <w:numId w:val="12"/>
        </w:numPr>
        <w:suppressAutoHyphens w:val="0"/>
        <w:autoSpaceDN/>
        <w:ind w:left="714" w:hanging="357"/>
        <w:jc w:val="both"/>
        <w:textAlignment w:val="auto"/>
        <w:rPr>
          <w:rFonts w:ascii="Times New Roman" w:eastAsia="Times New Roman" w:hAnsi="Times New Roman"/>
          <w:sz w:val="14"/>
          <w:szCs w:val="14"/>
          <w:lang w:eastAsia="it-IT"/>
        </w:rPr>
      </w:pPr>
      <w:r w:rsidRPr="00A153DE">
        <w:rPr>
          <w:rFonts w:ascii="Times New Roman" w:eastAsia="Times New Roman" w:hAnsi="Times New Roman"/>
          <w:sz w:val="14"/>
          <w:szCs w:val="14"/>
          <w:lang w:eastAsia="it-IT"/>
        </w:rPr>
        <w:t>Gestione Richiesta Pubblicità;</w:t>
      </w:r>
    </w:p>
    <w:p w14:paraId="01279486" w14:textId="77777777" w:rsidR="00D57B12" w:rsidRPr="00A153DE" w:rsidRDefault="00D57B12" w:rsidP="00D57B12">
      <w:pPr>
        <w:suppressAutoHyphens w:val="0"/>
        <w:autoSpaceDN/>
        <w:ind w:left="714"/>
        <w:jc w:val="both"/>
        <w:textAlignment w:val="auto"/>
        <w:rPr>
          <w:rFonts w:ascii="Times New Roman" w:eastAsia="Times New Roman" w:hAnsi="Times New Roman"/>
          <w:sz w:val="14"/>
          <w:szCs w:val="14"/>
          <w:lang w:eastAsia="it-IT"/>
        </w:rPr>
      </w:pPr>
    </w:p>
    <w:p w14:paraId="1FD36501" w14:textId="77777777" w:rsidR="00D57B12" w:rsidRPr="00A153DE" w:rsidRDefault="00D57B12" w:rsidP="00D57B12">
      <w:pPr>
        <w:suppressAutoHyphens w:val="0"/>
        <w:autoSpaceDN/>
        <w:jc w:val="both"/>
        <w:textAlignment w:val="auto"/>
        <w:rPr>
          <w:rFonts w:ascii="Times New Roman" w:eastAsia="Times New Roman" w:hAnsi="Times New Roman"/>
          <w:b/>
          <w:bCs/>
          <w:kern w:val="18"/>
          <w:sz w:val="14"/>
          <w:szCs w:val="14"/>
          <w:lang w:eastAsia="it-IT"/>
        </w:rPr>
      </w:pPr>
      <w:r w:rsidRPr="00A153DE">
        <w:rPr>
          <w:rFonts w:ascii="Times New Roman" w:eastAsia="Times New Roman" w:hAnsi="Times New Roman"/>
          <w:b/>
          <w:bCs/>
          <w:kern w:val="18"/>
          <w:sz w:val="14"/>
          <w:szCs w:val="14"/>
          <w:lang w:eastAsia="it-IT"/>
        </w:rPr>
        <w:t>BASE GIURIDICA DEL TRATTAMENTO – ex art. 13.1. c):</w:t>
      </w:r>
    </w:p>
    <w:p w14:paraId="0BD6A1EC" w14:textId="77777777" w:rsidR="00D57B12" w:rsidRPr="00A153DE" w:rsidRDefault="00D57B12" w:rsidP="00D57B12">
      <w:pPr>
        <w:numPr>
          <w:ilvl w:val="0"/>
          <w:numId w:val="12"/>
        </w:numPr>
        <w:suppressAutoHyphens w:val="0"/>
        <w:autoSpaceDN/>
        <w:jc w:val="both"/>
        <w:textAlignment w:val="auto"/>
        <w:rPr>
          <w:rFonts w:ascii="Times New Roman" w:eastAsia="Times New Roman" w:hAnsi="Times New Roman"/>
          <w:bCs/>
          <w:kern w:val="18"/>
          <w:sz w:val="14"/>
          <w:szCs w:val="14"/>
          <w:lang w:eastAsia="it-IT"/>
        </w:rPr>
      </w:pPr>
      <w:r w:rsidRPr="00A153DE">
        <w:rPr>
          <w:rFonts w:ascii="Times New Roman" w:eastAsia="Times New Roman" w:hAnsi="Times New Roman"/>
          <w:bCs/>
          <w:kern w:val="18"/>
          <w:sz w:val="14"/>
          <w:szCs w:val="14"/>
          <w:lang w:eastAsia="it-IT"/>
        </w:rPr>
        <w:t>esecuzione di obblighi derivanti dal contratto di vendita all’asta mobiliare e/o immobiliare;</w:t>
      </w:r>
    </w:p>
    <w:p w14:paraId="440E83F2" w14:textId="77777777" w:rsidR="00D57B12" w:rsidRPr="00A153DE" w:rsidRDefault="00D57B12" w:rsidP="00D57B12">
      <w:pPr>
        <w:numPr>
          <w:ilvl w:val="0"/>
          <w:numId w:val="12"/>
        </w:numPr>
        <w:suppressAutoHyphens w:val="0"/>
        <w:autoSpaceDN/>
        <w:jc w:val="both"/>
        <w:textAlignment w:val="auto"/>
        <w:rPr>
          <w:rFonts w:ascii="Times New Roman" w:eastAsia="Times New Roman" w:hAnsi="Times New Roman"/>
          <w:sz w:val="14"/>
          <w:szCs w:val="14"/>
          <w:lang w:eastAsia="it-IT"/>
        </w:rPr>
      </w:pPr>
      <w:r w:rsidRPr="00A153DE">
        <w:rPr>
          <w:rFonts w:ascii="Times New Roman" w:eastAsia="Times New Roman" w:hAnsi="Times New Roman"/>
          <w:sz w:val="14"/>
          <w:szCs w:val="14"/>
          <w:lang w:eastAsia="it-IT"/>
        </w:rPr>
        <w:t>obbligazioni relative ad eventuali rapporti commerciali in essere, con particolare riguardo:</w:t>
      </w:r>
    </w:p>
    <w:p w14:paraId="7BE8B101" w14:textId="77777777" w:rsidR="00D57B12" w:rsidRPr="00A153DE" w:rsidRDefault="00D57B12" w:rsidP="00D57B12">
      <w:pPr>
        <w:numPr>
          <w:ilvl w:val="1"/>
          <w:numId w:val="12"/>
        </w:numPr>
        <w:suppressAutoHyphens w:val="0"/>
        <w:autoSpaceDN/>
        <w:jc w:val="both"/>
        <w:textAlignment w:val="auto"/>
        <w:rPr>
          <w:rFonts w:ascii="Times New Roman" w:eastAsia="Times New Roman" w:hAnsi="Times New Roman"/>
          <w:sz w:val="14"/>
          <w:szCs w:val="14"/>
          <w:lang w:eastAsia="it-IT"/>
        </w:rPr>
      </w:pPr>
      <w:r w:rsidRPr="00A153DE">
        <w:rPr>
          <w:rFonts w:ascii="Times New Roman" w:eastAsia="Times New Roman" w:hAnsi="Times New Roman"/>
          <w:sz w:val="14"/>
          <w:szCs w:val="14"/>
          <w:lang w:eastAsia="it-IT"/>
        </w:rPr>
        <w:t>agli obblighi previsti dalle norme di legge civilistiche e fiscali, dai regolamenti, dalla normativa comunitaria,</w:t>
      </w:r>
    </w:p>
    <w:p w14:paraId="28DB6841" w14:textId="77777777" w:rsidR="00D57B12" w:rsidRPr="00A153DE" w:rsidRDefault="00D57B12" w:rsidP="00D57B12">
      <w:pPr>
        <w:numPr>
          <w:ilvl w:val="1"/>
          <w:numId w:val="12"/>
        </w:numPr>
        <w:suppressAutoHyphens w:val="0"/>
        <w:autoSpaceDN/>
        <w:jc w:val="both"/>
        <w:textAlignment w:val="auto"/>
        <w:rPr>
          <w:rFonts w:ascii="Times New Roman" w:eastAsia="Times New Roman" w:hAnsi="Times New Roman"/>
          <w:sz w:val="14"/>
          <w:szCs w:val="14"/>
          <w:lang w:eastAsia="it-IT"/>
        </w:rPr>
      </w:pPr>
      <w:r w:rsidRPr="00A153DE">
        <w:rPr>
          <w:rFonts w:ascii="Times New Roman" w:eastAsia="Times New Roman" w:hAnsi="Times New Roman"/>
          <w:sz w:val="14"/>
          <w:szCs w:val="14"/>
          <w:lang w:eastAsia="it-IT"/>
        </w:rPr>
        <w:t>esigenze di tipo operativo, gestionale e contabile interne la nostra società ed inerenti al servizio offerto,</w:t>
      </w:r>
    </w:p>
    <w:p w14:paraId="043B46E1" w14:textId="66798AF4" w:rsidR="00D57B12" w:rsidRPr="00A153DE" w:rsidRDefault="00D57B12" w:rsidP="00D57B12">
      <w:pPr>
        <w:numPr>
          <w:ilvl w:val="1"/>
          <w:numId w:val="12"/>
        </w:numPr>
        <w:suppressAutoHyphens w:val="0"/>
        <w:autoSpaceDN/>
        <w:ind w:left="1434" w:hanging="357"/>
        <w:jc w:val="both"/>
        <w:textAlignment w:val="auto"/>
        <w:rPr>
          <w:rFonts w:ascii="Times New Roman" w:eastAsia="Times New Roman" w:hAnsi="Times New Roman"/>
          <w:sz w:val="14"/>
          <w:szCs w:val="14"/>
          <w:lang w:eastAsia="it-IT"/>
        </w:rPr>
      </w:pPr>
      <w:r w:rsidRPr="00A153DE">
        <w:rPr>
          <w:rFonts w:ascii="Times New Roman" w:eastAsia="Times New Roman" w:hAnsi="Times New Roman"/>
          <w:sz w:val="14"/>
          <w:szCs w:val="14"/>
          <w:lang w:eastAsia="it-IT"/>
        </w:rPr>
        <w:t>comunicazione esterne necessarie per il completamento del contratto.</w:t>
      </w:r>
    </w:p>
    <w:p w14:paraId="5FD4AE46" w14:textId="77777777" w:rsidR="00D57B12" w:rsidRPr="00A153DE" w:rsidRDefault="00D57B12" w:rsidP="00D57B12">
      <w:pPr>
        <w:suppressAutoHyphens w:val="0"/>
        <w:autoSpaceDN/>
        <w:ind w:left="1434"/>
        <w:jc w:val="both"/>
        <w:textAlignment w:val="auto"/>
        <w:rPr>
          <w:rFonts w:ascii="Times New Roman" w:eastAsia="Times New Roman" w:hAnsi="Times New Roman"/>
          <w:sz w:val="14"/>
          <w:szCs w:val="14"/>
          <w:lang w:eastAsia="it-IT"/>
        </w:rPr>
      </w:pPr>
    </w:p>
    <w:p w14:paraId="711AE13B" w14:textId="77777777" w:rsidR="00D57B12" w:rsidRPr="00A153DE" w:rsidRDefault="00D57B12" w:rsidP="00D57B12">
      <w:pPr>
        <w:suppressAutoHyphens w:val="0"/>
        <w:autoSpaceDN/>
        <w:jc w:val="both"/>
        <w:textAlignment w:val="auto"/>
        <w:rPr>
          <w:rFonts w:ascii="Times New Roman" w:eastAsia="Times New Roman" w:hAnsi="Times New Roman"/>
          <w:b/>
          <w:bCs/>
          <w:kern w:val="18"/>
          <w:sz w:val="14"/>
          <w:szCs w:val="14"/>
          <w:lang w:eastAsia="it-IT"/>
        </w:rPr>
      </w:pPr>
      <w:r w:rsidRPr="00A153DE">
        <w:rPr>
          <w:rFonts w:ascii="Times New Roman" w:eastAsia="Times New Roman" w:hAnsi="Times New Roman"/>
          <w:b/>
          <w:bCs/>
          <w:kern w:val="18"/>
          <w:sz w:val="14"/>
          <w:szCs w:val="14"/>
          <w:lang w:eastAsia="it-IT"/>
        </w:rPr>
        <w:t xml:space="preserve">OBBLIGHI DI LEGGE E CONSEGUENZE DEL RIFIUTO - </w:t>
      </w:r>
      <w:r w:rsidRPr="00A153DE">
        <w:rPr>
          <w:rFonts w:ascii="Times New Roman" w:eastAsia="Times New Roman" w:hAnsi="Times New Roman"/>
          <w:b/>
          <w:sz w:val="14"/>
          <w:szCs w:val="14"/>
          <w:lang w:eastAsia="it-IT"/>
        </w:rPr>
        <w:t>ex art. 13.2.e):</w:t>
      </w:r>
      <w:r w:rsidRPr="00A153DE">
        <w:rPr>
          <w:rFonts w:ascii="Times New Roman" w:eastAsia="Times New Roman" w:hAnsi="Times New Roman"/>
          <w:sz w:val="14"/>
          <w:szCs w:val="14"/>
          <w:lang w:eastAsia="it-IT"/>
        </w:rPr>
        <w:t xml:space="preserve"> </w:t>
      </w:r>
    </w:p>
    <w:p w14:paraId="2F3F76D1" w14:textId="142B4C06" w:rsidR="00D57B12" w:rsidRPr="00A153DE" w:rsidRDefault="00D57B12" w:rsidP="00D57B12">
      <w:pPr>
        <w:numPr>
          <w:ilvl w:val="0"/>
          <w:numId w:val="13"/>
        </w:numPr>
        <w:suppressAutoHyphens w:val="0"/>
        <w:autoSpaceDN/>
        <w:ind w:left="714" w:hanging="357"/>
        <w:jc w:val="both"/>
        <w:textAlignment w:val="auto"/>
        <w:rPr>
          <w:rFonts w:ascii="Times New Roman" w:eastAsia="Times New Roman" w:hAnsi="Times New Roman"/>
          <w:sz w:val="14"/>
          <w:szCs w:val="14"/>
          <w:lang w:eastAsia="it-IT"/>
        </w:rPr>
      </w:pPr>
      <w:r w:rsidRPr="00A153DE">
        <w:rPr>
          <w:rFonts w:ascii="Times New Roman" w:eastAsia="Times New Roman" w:hAnsi="Times New Roman"/>
          <w:sz w:val="14"/>
          <w:szCs w:val="14"/>
          <w:lang w:eastAsia="it-IT"/>
        </w:rPr>
        <w:t>La informiamo inoltre che il conferimento dei dati è obbligatorio, poiché necessario ed imprescindibile per le operazioni sopra indicate e l’eventuale Suo rifiuto a fornire tali informazioni potrebbe determinare la mancata o parziale esecuzione del contratto. Non è quindi necessario fornire il proprio consenso poiché il trattamento è previsto per obblighi contrattuali e/o di legge.</w:t>
      </w:r>
    </w:p>
    <w:p w14:paraId="5C10301C" w14:textId="77777777" w:rsidR="00D57B12" w:rsidRPr="00A153DE" w:rsidRDefault="00D57B12" w:rsidP="00D57B12">
      <w:pPr>
        <w:suppressAutoHyphens w:val="0"/>
        <w:autoSpaceDN/>
        <w:ind w:left="714"/>
        <w:jc w:val="both"/>
        <w:textAlignment w:val="auto"/>
        <w:rPr>
          <w:rFonts w:ascii="Times New Roman" w:eastAsia="Times New Roman" w:hAnsi="Times New Roman"/>
          <w:sz w:val="14"/>
          <w:szCs w:val="14"/>
          <w:lang w:eastAsia="it-IT"/>
        </w:rPr>
      </w:pPr>
    </w:p>
    <w:p w14:paraId="30BDF66F" w14:textId="77777777" w:rsidR="00D57B12" w:rsidRPr="00A153DE" w:rsidRDefault="00D57B12" w:rsidP="00D57B12">
      <w:pPr>
        <w:suppressAutoHyphens w:val="0"/>
        <w:autoSpaceDN/>
        <w:jc w:val="both"/>
        <w:textAlignment w:val="auto"/>
        <w:rPr>
          <w:rFonts w:ascii="Times New Roman" w:eastAsia="Times New Roman" w:hAnsi="Times New Roman"/>
          <w:b/>
          <w:bCs/>
          <w:kern w:val="18"/>
          <w:sz w:val="14"/>
          <w:szCs w:val="14"/>
          <w:lang w:eastAsia="it-IT"/>
        </w:rPr>
      </w:pPr>
      <w:r w:rsidRPr="00A153DE">
        <w:rPr>
          <w:rFonts w:ascii="Times New Roman" w:eastAsia="Times New Roman" w:hAnsi="Times New Roman"/>
          <w:b/>
          <w:bCs/>
          <w:kern w:val="18"/>
          <w:sz w:val="14"/>
          <w:szCs w:val="14"/>
          <w:lang w:eastAsia="it-IT"/>
        </w:rPr>
        <w:t>AMBITO DI CIRCOLAZIONE – ex art. 13.1.e)</w:t>
      </w:r>
    </w:p>
    <w:p w14:paraId="02A3D73F" w14:textId="77777777" w:rsidR="00D57B12" w:rsidRPr="00A153DE" w:rsidRDefault="00D57B12" w:rsidP="00D57B12">
      <w:pPr>
        <w:suppressAutoHyphens w:val="0"/>
        <w:autoSpaceDN/>
        <w:jc w:val="both"/>
        <w:textAlignment w:val="auto"/>
        <w:rPr>
          <w:rFonts w:ascii="Times New Roman" w:eastAsia="Times New Roman" w:hAnsi="Times New Roman"/>
          <w:bCs/>
          <w:kern w:val="18"/>
          <w:sz w:val="14"/>
          <w:szCs w:val="14"/>
          <w:lang w:eastAsia="it-IT"/>
        </w:rPr>
      </w:pPr>
      <w:r w:rsidRPr="00A153DE">
        <w:rPr>
          <w:rFonts w:ascii="Times New Roman" w:eastAsia="Times New Roman" w:hAnsi="Times New Roman"/>
          <w:bCs/>
          <w:kern w:val="18"/>
          <w:sz w:val="14"/>
          <w:szCs w:val="14"/>
          <w:lang w:eastAsia="it-IT"/>
        </w:rPr>
        <w:t>La informiamo che i Suoi dati personali potranno essere comunicati a:</w:t>
      </w:r>
    </w:p>
    <w:p w14:paraId="628533F9" w14:textId="77777777" w:rsidR="00D57B12" w:rsidRPr="00A153DE" w:rsidRDefault="00D57B12" w:rsidP="00D57B12">
      <w:pPr>
        <w:numPr>
          <w:ilvl w:val="0"/>
          <w:numId w:val="14"/>
        </w:numPr>
        <w:suppressAutoHyphens w:val="0"/>
        <w:autoSpaceDN/>
        <w:jc w:val="both"/>
        <w:textAlignment w:val="auto"/>
        <w:rPr>
          <w:rFonts w:ascii="Times New Roman" w:eastAsia="Times New Roman" w:hAnsi="Times New Roman"/>
          <w:bCs/>
          <w:kern w:val="18"/>
          <w:sz w:val="14"/>
          <w:szCs w:val="14"/>
          <w:lang w:eastAsia="it-IT"/>
        </w:rPr>
      </w:pPr>
      <w:r w:rsidRPr="00A153DE">
        <w:rPr>
          <w:rFonts w:ascii="Times New Roman" w:eastAsia="Times New Roman" w:hAnsi="Times New Roman"/>
          <w:bCs/>
          <w:kern w:val="18"/>
          <w:sz w:val="14"/>
          <w:szCs w:val="14"/>
          <w:lang w:eastAsia="it-IT"/>
        </w:rPr>
        <w:t>soggetti cui l'accesso ai dati sia riconosciuto da disposizioni di legge, di regolamento o di normativa comunitaria;</w:t>
      </w:r>
    </w:p>
    <w:p w14:paraId="2B27B81E" w14:textId="77777777" w:rsidR="00D57B12" w:rsidRPr="00A153DE" w:rsidRDefault="00D57B12" w:rsidP="00D57B12">
      <w:pPr>
        <w:numPr>
          <w:ilvl w:val="0"/>
          <w:numId w:val="14"/>
        </w:numPr>
        <w:suppressAutoHyphens w:val="0"/>
        <w:autoSpaceDN/>
        <w:jc w:val="both"/>
        <w:textAlignment w:val="auto"/>
        <w:rPr>
          <w:rFonts w:ascii="Times New Roman" w:eastAsia="Times New Roman" w:hAnsi="Times New Roman"/>
          <w:b/>
          <w:bCs/>
          <w:kern w:val="18"/>
          <w:sz w:val="14"/>
          <w:szCs w:val="14"/>
          <w:lang w:eastAsia="it-IT"/>
        </w:rPr>
      </w:pPr>
      <w:r w:rsidRPr="00A153DE">
        <w:rPr>
          <w:rFonts w:ascii="Times New Roman" w:eastAsia="Times New Roman" w:hAnsi="Times New Roman"/>
          <w:bCs/>
          <w:kern w:val="18"/>
          <w:sz w:val="14"/>
          <w:szCs w:val="14"/>
          <w:lang w:eastAsia="it-IT"/>
        </w:rPr>
        <w:t xml:space="preserve">Enti Pubblici e Privati, anche a seguito di ispezioni e verifiche </w:t>
      </w:r>
    </w:p>
    <w:p w14:paraId="2DCF2D84" w14:textId="77777777" w:rsidR="00D57B12" w:rsidRPr="00A153DE" w:rsidRDefault="00D57B12" w:rsidP="00D57B12">
      <w:pPr>
        <w:numPr>
          <w:ilvl w:val="0"/>
          <w:numId w:val="14"/>
        </w:numPr>
        <w:suppressAutoHyphens w:val="0"/>
        <w:autoSpaceDN/>
        <w:jc w:val="both"/>
        <w:textAlignment w:val="auto"/>
        <w:rPr>
          <w:rFonts w:ascii="Times New Roman" w:eastAsia="Times New Roman" w:hAnsi="Times New Roman"/>
          <w:bCs/>
          <w:kern w:val="18"/>
          <w:sz w:val="14"/>
          <w:szCs w:val="14"/>
          <w:lang w:eastAsia="it-IT"/>
        </w:rPr>
      </w:pPr>
      <w:r w:rsidRPr="00A153DE">
        <w:rPr>
          <w:rFonts w:ascii="Times New Roman" w:eastAsia="Times New Roman" w:hAnsi="Times New Roman"/>
          <w:bCs/>
          <w:kern w:val="18"/>
          <w:sz w:val="14"/>
          <w:szCs w:val="14"/>
          <w:lang w:eastAsia="it-IT"/>
        </w:rPr>
        <w:t>Responsabili esterni e i soggetti autorizzati del trattamento preposti alla gestione della pratica di vendita all’asta regolarmente incaricati e formati sul Trattamento dei dati personali.</w:t>
      </w:r>
    </w:p>
    <w:p w14:paraId="0011F9E6" w14:textId="74128945" w:rsidR="00D57B12" w:rsidRPr="00A153DE" w:rsidRDefault="00D57B12" w:rsidP="00D57B12">
      <w:pPr>
        <w:numPr>
          <w:ilvl w:val="0"/>
          <w:numId w:val="14"/>
        </w:numPr>
        <w:suppressAutoHyphens w:val="0"/>
        <w:autoSpaceDN/>
        <w:ind w:left="714" w:hanging="357"/>
        <w:jc w:val="both"/>
        <w:textAlignment w:val="auto"/>
        <w:rPr>
          <w:rFonts w:ascii="Times New Roman" w:eastAsia="Times New Roman" w:hAnsi="Times New Roman"/>
          <w:bCs/>
          <w:kern w:val="18"/>
          <w:sz w:val="14"/>
          <w:szCs w:val="14"/>
          <w:lang w:eastAsia="it-IT"/>
        </w:rPr>
      </w:pPr>
      <w:r w:rsidRPr="00A153DE">
        <w:rPr>
          <w:rFonts w:ascii="Times New Roman" w:eastAsia="Times New Roman" w:hAnsi="Times New Roman"/>
          <w:bCs/>
          <w:kern w:val="18"/>
          <w:sz w:val="14"/>
          <w:szCs w:val="14"/>
          <w:lang w:eastAsia="it-IT"/>
        </w:rPr>
        <w:t>I Suoi Dati saranno inoltre visibili nell’area riservata del nostro portale Aste e quindi visibili ai soggetti regolarmente iscritti anche se non nel territorio Europeo.</w:t>
      </w:r>
    </w:p>
    <w:p w14:paraId="062919E0" w14:textId="77777777" w:rsidR="00D57B12" w:rsidRPr="00A153DE" w:rsidRDefault="00D57B12" w:rsidP="00D57B12">
      <w:pPr>
        <w:suppressAutoHyphens w:val="0"/>
        <w:autoSpaceDN/>
        <w:ind w:left="714"/>
        <w:jc w:val="both"/>
        <w:textAlignment w:val="auto"/>
        <w:rPr>
          <w:rFonts w:ascii="Times New Roman" w:eastAsia="Times New Roman" w:hAnsi="Times New Roman"/>
          <w:bCs/>
          <w:kern w:val="18"/>
          <w:sz w:val="14"/>
          <w:szCs w:val="14"/>
          <w:lang w:eastAsia="it-IT"/>
        </w:rPr>
      </w:pPr>
    </w:p>
    <w:p w14:paraId="4CAC90F8" w14:textId="77777777" w:rsidR="00D57B12" w:rsidRPr="00A153DE" w:rsidRDefault="00D57B12" w:rsidP="00D57B12">
      <w:pPr>
        <w:suppressAutoHyphens w:val="0"/>
        <w:autoSpaceDN/>
        <w:jc w:val="both"/>
        <w:textAlignment w:val="auto"/>
        <w:rPr>
          <w:rFonts w:ascii="Times New Roman" w:eastAsia="Times New Roman" w:hAnsi="Times New Roman"/>
          <w:b/>
          <w:bCs/>
          <w:kern w:val="18"/>
          <w:sz w:val="14"/>
          <w:szCs w:val="14"/>
          <w:lang w:eastAsia="it-IT"/>
        </w:rPr>
      </w:pPr>
      <w:r w:rsidRPr="00A153DE">
        <w:rPr>
          <w:rFonts w:ascii="Times New Roman" w:eastAsia="Times New Roman" w:hAnsi="Times New Roman"/>
          <w:b/>
          <w:bCs/>
          <w:kern w:val="18"/>
          <w:sz w:val="14"/>
          <w:szCs w:val="14"/>
          <w:lang w:eastAsia="it-IT"/>
        </w:rPr>
        <w:t>DURATA DEL TRATTAMENTO – ex art. 13.2.a)</w:t>
      </w:r>
    </w:p>
    <w:p w14:paraId="13425E94" w14:textId="71D258F3" w:rsidR="00D57B12" w:rsidRPr="00A153DE" w:rsidRDefault="00D57B12" w:rsidP="00D57B12">
      <w:pPr>
        <w:numPr>
          <w:ilvl w:val="0"/>
          <w:numId w:val="15"/>
        </w:numPr>
        <w:suppressAutoHyphens w:val="0"/>
        <w:autoSpaceDN/>
        <w:ind w:left="714" w:hanging="357"/>
        <w:jc w:val="both"/>
        <w:textAlignment w:val="auto"/>
        <w:rPr>
          <w:rFonts w:ascii="Times New Roman" w:eastAsia="Times New Roman" w:hAnsi="Times New Roman"/>
          <w:b/>
          <w:bCs/>
          <w:kern w:val="18"/>
          <w:sz w:val="14"/>
          <w:szCs w:val="14"/>
          <w:lang w:eastAsia="it-IT"/>
        </w:rPr>
      </w:pPr>
      <w:r w:rsidRPr="00A153DE">
        <w:rPr>
          <w:rFonts w:ascii="Times New Roman" w:eastAsia="Times New Roman" w:hAnsi="Times New Roman"/>
          <w:bCs/>
          <w:kern w:val="18"/>
          <w:sz w:val="14"/>
          <w:szCs w:val="14"/>
          <w:lang w:eastAsia="it-IT"/>
        </w:rPr>
        <w:t>Il Titolare tratterà i dati personali per il tempo necessario ad adempiere le finalità suindicate, ovvero per i tempi necessari e previsi dalla normativa Europea e Nazionale.</w:t>
      </w:r>
    </w:p>
    <w:p w14:paraId="2DAB536C" w14:textId="77777777" w:rsidR="00D57B12" w:rsidRPr="00A153DE" w:rsidRDefault="00D57B12" w:rsidP="00D57B12">
      <w:pPr>
        <w:suppressAutoHyphens w:val="0"/>
        <w:autoSpaceDN/>
        <w:ind w:left="714"/>
        <w:jc w:val="both"/>
        <w:textAlignment w:val="auto"/>
        <w:rPr>
          <w:rFonts w:ascii="Times New Roman" w:eastAsia="Times New Roman" w:hAnsi="Times New Roman"/>
          <w:b/>
          <w:bCs/>
          <w:kern w:val="18"/>
          <w:sz w:val="14"/>
          <w:szCs w:val="14"/>
          <w:lang w:eastAsia="it-IT"/>
        </w:rPr>
      </w:pPr>
    </w:p>
    <w:p w14:paraId="743304C4" w14:textId="77777777" w:rsidR="00D57B12" w:rsidRPr="00A153DE" w:rsidRDefault="00D57B12" w:rsidP="00D57B12">
      <w:pPr>
        <w:suppressAutoHyphens w:val="0"/>
        <w:autoSpaceDN/>
        <w:jc w:val="both"/>
        <w:textAlignment w:val="auto"/>
        <w:rPr>
          <w:rFonts w:ascii="Times New Roman" w:eastAsia="Times New Roman" w:hAnsi="Times New Roman"/>
          <w:b/>
          <w:bCs/>
          <w:kern w:val="18"/>
          <w:sz w:val="14"/>
          <w:szCs w:val="14"/>
          <w:lang w:eastAsia="it-IT"/>
        </w:rPr>
      </w:pPr>
      <w:r w:rsidRPr="00A153DE">
        <w:rPr>
          <w:rFonts w:ascii="Times New Roman" w:eastAsia="Times New Roman" w:hAnsi="Times New Roman"/>
          <w:b/>
          <w:bCs/>
          <w:kern w:val="18"/>
          <w:sz w:val="14"/>
          <w:szCs w:val="14"/>
          <w:lang w:eastAsia="it-IT"/>
        </w:rPr>
        <w:t>DIRITTI DELL’INTERESSATO – ex art. 13.2.b), d)</w:t>
      </w:r>
    </w:p>
    <w:p w14:paraId="644ACB76" w14:textId="0F972303" w:rsidR="00D57B12" w:rsidRPr="00A153DE" w:rsidRDefault="00D57B12" w:rsidP="00D57B12">
      <w:pPr>
        <w:numPr>
          <w:ilvl w:val="0"/>
          <w:numId w:val="15"/>
        </w:numPr>
        <w:suppressAutoHyphens w:val="0"/>
        <w:autoSpaceDN/>
        <w:ind w:left="714" w:hanging="357"/>
        <w:jc w:val="both"/>
        <w:textAlignment w:val="auto"/>
        <w:rPr>
          <w:rFonts w:ascii="Times New Roman" w:eastAsia="Times New Roman" w:hAnsi="Times New Roman"/>
          <w:b/>
          <w:bCs/>
          <w:kern w:val="18"/>
          <w:sz w:val="14"/>
          <w:szCs w:val="14"/>
          <w:lang w:eastAsia="it-IT"/>
        </w:rPr>
      </w:pPr>
      <w:r w:rsidRPr="00A153DE">
        <w:rPr>
          <w:rFonts w:ascii="Times New Roman" w:eastAsia="Times New Roman" w:hAnsi="Times New Roman"/>
          <w:bCs/>
          <w:kern w:val="18"/>
          <w:sz w:val="14"/>
          <w:szCs w:val="14"/>
          <w:lang w:eastAsia="it-IT"/>
        </w:rPr>
        <w:t xml:space="preserve">La informiamo, altresì, che in relazione ai predetti trattamenti, nei casi consentiti </w:t>
      </w:r>
      <w:r w:rsidRPr="00A153DE">
        <w:rPr>
          <w:rFonts w:ascii="Times New Roman" w:eastAsia="Times New Roman" w:hAnsi="Times New Roman"/>
          <w:bCs/>
          <w:i/>
          <w:kern w:val="18"/>
          <w:sz w:val="14"/>
          <w:szCs w:val="14"/>
          <w:lang w:eastAsia="it-IT"/>
        </w:rPr>
        <w:t>ex lege</w:t>
      </w:r>
      <w:r w:rsidRPr="00A153DE">
        <w:rPr>
          <w:rFonts w:ascii="Times New Roman" w:eastAsia="Times New Roman" w:hAnsi="Times New Roman"/>
          <w:bCs/>
          <w:kern w:val="18"/>
          <w:sz w:val="14"/>
          <w:szCs w:val="14"/>
          <w:lang w:eastAsia="it-IT"/>
        </w:rPr>
        <w:t>, Lei potrà richiedere al Titolare del Trattamento l’accesso ai dati personali e la rettifica o la cancellazione degli stessi o la limitazione del trattamento che La riguardano, ovvero di opporsi al loro trattamento, oltre al diritto alla portabilità dei dati. Potrà altresì esporre formale reclamo all’autorità Garante secondo le modalità indicate sul sito dell’Autorità all’indirizzo:</w:t>
      </w:r>
      <w:r w:rsidRPr="00A153DE">
        <w:rPr>
          <w:rFonts w:ascii="Times New Roman" w:eastAsia="Times New Roman" w:hAnsi="Times New Roman"/>
          <w:kern w:val="18"/>
          <w:sz w:val="14"/>
          <w:szCs w:val="14"/>
          <w:lang w:eastAsia="it-IT"/>
        </w:rPr>
        <w:t xml:space="preserve"> </w:t>
      </w:r>
      <w:hyperlink r:id="rId29" w:history="1">
        <w:r w:rsidRPr="00A153DE">
          <w:rPr>
            <w:rFonts w:ascii="Times New Roman" w:eastAsia="Times New Roman" w:hAnsi="Times New Roman"/>
            <w:color w:val="0563C1"/>
            <w:kern w:val="18"/>
            <w:sz w:val="14"/>
            <w:szCs w:val="14"/>
            <w:u w:val="single"/>
            <w:bdr w:val="none" w:sz="0" w:space="0" w:color="auto" w:frame="1"/>
            <w:shd w:val="clear" w:color="auto" w:fill="FFFFFF"/>
            <w:lang w:eastAsia="it-IT"/>
          </w:rPr>
          <w:t>https://www.garanteprivacy.it/home/modulistica-e-servizi-online</w:t>
        </w:r>
      </w:hyperlink>
    </w:p>
    <w:p w14:paraId="049B4A2C" w14:textId="77777777" w:rsidR="00D57B12" w:rsidRPr="00A153DE" w:rsidRDefault="00D57B12" w:rsidP="00D57B12">
      <w:pPr>
        <w:suppressAutoHyphens w:val="0"/>
        <w:autoSpaceDN/>
        <w:ind w:left="714"/>
        <w:jc w:val="both"/>
        <w:textAlignment w:val="auto"/>
        <w:rPr>
          <w:rFonts w:ascii="Times New Roman" w:eastAsia="Times New Roman" w:hAnsi="Times New Roman"/>
          <w:b/>
          <w:bCs/>
          <w:kern w:val="18"/>
          <w:sz w:val="14"/>
          <w:szCs w:val="14"/>
          <w:lang w:eastAsia="it-IT"/>
        </w:rPr>
      </w:pPr>
    </w:p>
    <w:p w14:paraId="246C5C3D" w14:textId="77777777" w:rsidR="00D57B12" w:rsidRPr="00A153DE" w:rsidRDefault="00D57B12" w:rsidP="00D57B12">
      <w:pPr>
        <w:suppressAutoHyphens w:val="0"/>
        <w:autoSpaceDN/>
        <w:ind w:left="142" w:right="141"/>
        <w:jc w:val="both"/>
        <w:textAlignment w:val="auto"/>
        <w:rPr>
          <w:rFonts w:ascii="Times New Roman" w:eastAsia="Times New Roman" w:hAnsi="Times New Roman"/>
          <w:b/>
          <w:bCs/>
          <w:kern w:val="18"/>
          <w:sz w:val="14"/>
          <w:szCs w:val="14"/>
          <w:lang w:eastAsia="it-IT"/>
        </w:rPr>
      </w:pPr>
      <w:r w:rsidRPr="00A153DE">
        <w:rPr>
          <w:rFonts w:ascii="Times New Roman" w:eastAsia="Times New Roman" w:hAnsi="Times New Roman"/>
          <w:b/>
          <w:bCs/>
          <w:kern w:val="18"/>
          <w:sz w:val="14"/>
          <w:szCs w:val="14"/>
          <w:lang w:eastAsia="it-IT"/>
        </w:rPr>
        <w:t xml:space="preserve">MODALITÀ DI ESERCIZIO DEI DIRITTI </w:t>
      </w:r>
    </w:p>
    <w:p w14:paraId="6C1B58FD" w14:textId="77777777" w:rsidR="00D57B12" w:rsidRPr="00A153DE" w:rsidRDefault="00D57B12" w:rsidP="00D57B12">
      <w:pPr>
        <w:numPr>
          <w:ilvl w:val="0"/>
          <w:numId w:val="15"/>
        </w:numPr>
        <w:suppressAutoHyphens w:val="0"/>
        <w:autoSpaceDN/>
        <w:jc w:val="both"/>
        <w:textAlignment w:val="auto"/>
        <w:rPr>
          <w:rFonts w:ascii="Times New Roman" w:eastAsia="Times New Roman" w:hAnsi="Times New Roman"/>
          <w:bCs/>
          <w:kern w:val="18"/>
          <w:sz w:val="14"/>
          <w:szCs w:val="14"/>
          <w:lang w:eastAsia="it-IT"/>
        </w:rPr>
      </w:pPr>
      <w:r w:rsidRPr="00A153DE">
        <w:rPr>
          <w:rFonts w:ascii="Times New Roman" w:eastAsia="Times New Roman" w:hAnsi="Times New Roman"/>
          <w:bCs/>
          <w:kern w:val="18"/>
          <w:sz w:val="14"/>
          <w:szCs w:val="14"/>
          <w:lang w:eastAsia="it-IT"/>
        </w:rPr>
        <w:t>La informiamo, altresì, che, in relazione ai predetti trattamenti, Lei potrà esercitare i diritti di cui al paragrafo precedente, rivolgendosi al Titolare inviando una richiesta a:</w:t>
      </w:r>
    </w:p>
    <w:p w14:paraId="7031D107" w14:textId="77777777" w:rsidR="00D57B12" w:rsidRPr="00A153DE" w:rsidRDefault="00D57B12" w:rsidP="00D57B12">
      <w:pPr>
        <w:numPr>
          <w:ilvl w:val="1"/>
          <w:numId w:val="15"/>
        </w:numPr>
        <w:suppressAutoHyphens w:val="0"/>
        <w:autoSpaceDN/>
        <w:jc w:val="both"/>
        <w:textAlignment w:val="auto"/>
        <w:rPr>
          <w:rFonts w:ascii="Times New Roman" w:eastAsia="Times New Roman" w:hAnsi="Times New Roman"/>
          <w:b/>
          <w:bCs/>
          <w:kern w:val="18"/>
          <w:sz w:val="14"/>
          <w:szCs w:val="14"/>
          <w:lang w:eastAsia="it-IT"/>
        </w:rPr>
      </w:pPr>
      <w:r w:rsidRPr="00A153DE">
        <w:rPr>
          <w:rFonts w:ascii="Times New Roman" w:eastAsia="Times New Roman" w:hAnsi="Times New Roman"/>
          <w:b/>
          <w:kern w:val="18"/>
          <w:sz w:val="14"/>
          <w:szCs w:val="14"/>
          <w:lang w:eastAsia="it-IT"/>
        </w:rPr>
        <w:t xml:space="preserve">Astalegale.net </w:t>
      </w:r>
      <w:proofErr w:type="spellStart"/>
      <w:r w:rsidRPr="00A153DE">
        <w:rPr>
          <w:rFonts w:ascii="Times New Roman" w:eastAsia="Times New Roman" w:hAnsi="Times New Roman"/>
          <w:b/>
          <w:kern w:val="18"/>
          <w:sz w:val="14"/>
          <w:szCs w:val="14"/>
          <w:lang w:eastAsia="it-IT"/>
        </w:rPr>
        <w:t>SpA</w:t>
      </w:r>
      <w:proofErr w:type="spellEnd"/>
      <w:r w:rsidRPr="00A153DE">
        <w:rPr>
          <w:rFonts w:ascii="Times New Roman" w:eastAsia="Times New Roman" w:hAnsi="Times New Roman"/>
          <w:kern w:val="18"/>
          <w:sz w:val="14"/>
          <w:szCs w:val="14"/>
          <w:lang w:eastAsia="it-IT"/>
        </w:rPr>
        <w:t xml:space="preserve">, con sede in Piazza Risorgimento 1 – VI Strada - 20841 Carate Brianza (MB) </w:t>
      </w:r>
    </w:p>
    <w:p w14:paraId="422CE1C5" w14:textId="77777777" w:rsidR="00D57B12" w:rsidRPr="00A153DE" w:rsidRDefault="00D57B12" w:rsidP="00D57B12">
      <w:pPr>
        <w:numPr>
          <w:ilvl w:val="1"/>
          <w:numId w:val="15"/>
        </w:numPr>
        <w:suppressAutoHyphens w:val="0"/>
        <w:autoSpaceDN/>
        <w:jc w:val="both"/>
        <w:textAlignment w:val="auto"/>
        <w:rPr>
          <w:rFonts w:ascii="Times New Roman" w:eastAsia="Times New Roman" w:hAnsi="Times New Roman"/>
          <w:b/>
          <w:bCs/>
          <w:kern w:val="18"/>
          <w:sz w:val="14"/>
          <w:szCs w:val="14"/>
          <w:lang w:eastAsia="it-IT"/>
        </w:rPr>
      </w:pPr>
      <w:r w:rsidRPr="00A153DE">
        <w:rPr>
          <w:rFonts w:ascii="Times New Roman" w:eastAsia="Times New Roman" w:hAnsi="Times New Roman"/>
          <w:b/>
          <w:bCs/>
          <w:kern w:val="18"/>
          <w:sz w:val="14"/>
          <w:szCs w:val="14"/>
          <w:lang w:eastAsia="it-IT"/>
        </w:rPr>
        <w:t>privacy@astalegale.net</w:t>
      </w:r>
    </w:p>
    <w:p w14:paraId="4EDE0F84" w14:textId="77777777" w:rsidR="00D57B12" w:rsidRPr="00A153DE" w:rsidRDefault="00D57B12" w:rsidP="00D57B12">
      <w:pPr>
        <w:suppressAutoHyphens w:val="0"/>
        <w:autoSpaceDN/>
        <w:jc w:val="both"/>
        <w:textAlignment w:val="auto"/>
        <w:rPr>
          <w:rFonts w:ascii="Times New Roman" w:eastAsia="Times New Roman" w:hAnsi="Times New Roman"/>
          <w:bCs/>
          <w:kern w:val="18"/>
          <w:sz w:val="14"/>
          <w:szCs w:val="14"/>
          <w:lang w:eastAsia="it-IT"/>
        </w:rPr>
      </w:pPr>
    </w:p>
    <w:p w14:paraId="380629B3" w14:textId="7F7447DE" w:rsidR="00D57B12" w:rsidRPr="00A153DE" w:rsidRDefault="00D57B12" w:rsidP="00D57B12">
      <w:pPr>
        <w:suppressAutoHyphens w:val="0"/>
        <w:autoSpaceDN/>
        <w:jc w:val="both"/>
        <w:textAlignment w:val="auto"/>
        <w:rPr>
          <w:rFonts w:ascii="Times New Roman" w:eastAsia="Times New Roman" w:hAnsi="Times New Roman"/>
          <w:kern w:val="18"/>
          <w:sz w:val="14"/>
          <w:szCs w:val="14"/>
          <w:lang w:eastAsia="it-IT"/>
        </w:rPr>
      </w:pPr>
      <w:r w:rsidRPr="00A153DE">
        <w:rPr>
          <w:rFonts w:ascii="Times New Roman" w:eastAsia="Times New Roman" w:hAnsi="Times New Roman"/>
          <w:bCs/>
          <w:kern w:val="18"/>
          <w:sz w:val="14"/>
          <w:szCs w:val="14"/>
          <w:lang w:eastAsia="it-IT"/>
        </w:rPr>
        <w:t>________________________________________</w:t>
      </w:r>
    </w:p>
    <w:p w14:paraId="271C3F2F" w14:textId="4BADDCA7" w:rsidR="00E13B4D" w:rsidRDefault="00E13B4D" w:rsidP="00B040B5">
      <w:pPr>
        <w:pStyle w:val="Default"/>
        <w:rPr>
          <w:rFonts w:ascii="Times New Roman" w:hAnsi="Times New Roman" w:cs="Times New Roman"/>
          <w:b/>
          <w:bCs/>
          <w:color w:val="auto"/>
          <w:sz w:val="14"/>
          <w:szCs w:val="14"/>
        </w:rPr>
      </w:pPr>
    </w:p>
    <w:p w14:paraId="67F6C802" w14:textId="6444F271" w:rsidR="004F75EE" w:rsidRDefault="004F75EE" w:rsidP="00B040B5">
      <w:pPr>
        <w:pStyle w:val="Default"/>
        <w:rPr>
          <w:rFonts w:ascii="Times New Roman" w:hAnsi="Times New Roman" w:cs="Times New Roman"/>
          <w:b/>
          <w:bCs/>
          <w:color w:val="auto"/>
          <w:sz w:val="14"/>
          <w:szCs w:val="14"/>
        </w:rPr>
      </w:pPr>
    </w:p>
    <w:p w14:paraId="0186C9EA" w14:textId="77777777" w:rsidR="004F75EE" w:rsidRPr="00A153DE" w:rsidRDefault="004F75EE" w:rsidP="00B040B5">
      <w:pPr>
        <w:pStyle w:val="Default"/>
        <w:rPr>
          <w:rFonts w:ascii="Times New Roman" w:hAnsi="Times New Roman" w:cs="Times New Roman"/>
          <w:b/>
          <w:bCs/>
          <w:color w:val="auto"/>
          <w:sz w:val="14"/>
          <w:szCs w:val="14"/>
        </w:rPr>
      </w:pPr>
    </w:p>
    <w:p w14:paraId="711D79D6" w14:textId="0FC22751" w:rsidR="00B040B5" w:rsidRDefault="00B040B5" w:rsidP="00B040B5">
      <w:pPr>
        <w:pStyle w:val="Default"/>
        <w:rPr>
          <w:rFonts w:ascii="Times New Roman" w:hAnsi="Times New Roman" w:cs="Times New Roman"/>
          <w:b/>
          <w:bCs/>
          <w:color w:val="auto"/>
          <w:sz w:val="15"/>
          <w:szCs w:val="15"/>
        </w:rPr>
      </w:pPr>
    </w:p>
    <w:p w14:paraId="266B07BF" w14:textId="73150280" w:rsidR="00A153DE" w:rsidRDefault="00A153DE" w:rsidP="00B040B5">
      <w:pPr>
        <w:pStyle w:val="Default"/>
        <w:rPr>
          <w:rFonts w:ascii="Times New Roman" w:hAnsi="Times New Roman" w:cs="Times New Roman"/>
          <w:b/>
          <w:bCs/>
          <w:color w:val="auto"/>
          <w:sz w:val="15"/>
          <w:szCs w:val="15"/>
        </w:rPr>
      </w:pPr>
    </w:p>
    <w:p w14:paraId="7CE268ED" w14:textId="77777777" w:rsidR="004F75EE" w:rsidRPr="00357815" w:rsidRDefault="004F75EE" w:rsidP="004F75EE">
      <w:pPr>
        <w:suppressAutoHyphens w:val="0"/>
        <w:autoSpaceDN/>
        <w:jc w:val="both"/>
        <w:textAlignment w:val="auto"/>
        <w:rPr>
          <w:rFonts w:ascii="Times New Roman" w:eastAsia="Times New Roman" w:hAnsi="Times New Roman"/>
          <w:kern w:val="18"/>
          <w:sz w:val="14"/>
          <w:szCs w:val="14"/>
          <w:lang w:eastAsia="it-IT"/>
        </w:rPr>
      </w:pPr>
      <w:r w:rsidRPr="00357815">
        <w:rPr>
          <w:rFonts w:ascii="Times New Roman" w:eastAsia="Times New Roman" w:hAnsi="Times New Roman"/>
          <w:bCs/>
          <w:kern w:val="18"/>
          <w:sz w:val="14"/>
          <w:szCs w:val="14"/>
          <w:lang w:eastAsia="it-IT"/>
        </w:rPr>
        <w:t>Luogo e data   ___________________________________               Firma del richiedente   ________________________________________</w:t>
      </w:r>
    </w:p>
    <w:p w14:paraId="14E04410" w14:textId="77777777" w:rsidR="004F75EE" w:rsidRPr="00357815" w:rsidRDefault="004F75EE" w:rsidP="004F75EE">
      <w:pPr>
        <w:suppressAutoHyphens w:val="0"/>
        <w:autoSpaceDN/>
        <w:spacing w:after="160" w:line="259" w:lineRule="auto"/>
        <w:textAlignment w:val="auto"/>
        <w:rPr>
          <w:rFonts w:ascii="Times New Roman" w:hAnsi="Times New Roman"/>
          <w:sz w:val="14"/>
          <w:szCs w:val="14"/>
          <w:u w:val="single"/>
          <w:lang w:eastAsia="it-IT"/>
        </w:rPr>
      </w:pPr>
    </w:p>
    <w:p w14:paraId="080DD9B8" w14:textId="1C1F0D75" w:rsidR="00A153DE" w:rsidRDefault="00AB5A3C" w:rsidP="00B040B5">
      <w:pPr>
        <w:pStyle w:val="Default"/>
        <w:rPr>
          <w:rFonts w:ascii="Times New Roman" w:hAnsi="Times New Roman" w:cs="Times New Roman"/>
          <w:b/>
          <w:bCs/>
          <w:color w:val="auto"/>
          <w:sz w:val="15"/>
          <w:szCs w:val="15"/>
        </w:rPr>
      </w:pPr>
      <w:r>
        <w:rPr>
          <w:rFonts w:ascii="Times New Roman" w:hAnsi="Times New Roman" w:cs="Times New Roman"/>
          <w:b/>
          <w:bCs/>
          <w:color w:val="auto"/>
          <w:sz w:val="15"/>
          <w:szCs w:val="15"/>
        </w:rPr>
        <w:t>____________________________                                             _____________________________</w:t>
      </w:r>
    </w:p>
    <w:p w14:paraId="68D94BF0" w14:textId="73432873" w:rsidR="00A153DE" w:rsidRDefault="00A153DE" w:rsidP="00B040B5">
      <w:pPr>
        <w:pStyle w:val="Default"/>
        <w:rPr>
          <w:rFonts w:ascii="Times New Roman" w:hAnsi="Times New Roman" w:cs="Times New Roman"/>
          <w:b/>
          <w:bCs/>
          <w:color w:val="auto"/>
          <w:sz w:val="15"/>
          <w:szCs w:val="15"/>
        </w:rPr>
      </w:pPr>
    </w:p>
    <w:p w14:paraId="7273C40D" w14:textId="5E3525B9" w:rsidR="00A153DE" w:rsidRDefault="00A153DE" w:rsidP="00B040B5">
      <w:pPr>
        <w:pStyle w:val="Default"/>
        <w:rPr>
          <w:rFonts w:ascii="Times New Roman" w:hAnsi="Times New Roman" w:cs="Times New Roman"/>
          <w:b/>
          <w:bCs/>
          <w:color w:val="auto"/>
          <w:sz w:val="15"/>
          <w:szCs w:val="15"/>
        </w:rPr>
      </w:pPr>
    </w:p>
    <w:p w14:paraId="37F525EA" w14:textId="52BC5793" w:rsidR="00A153DE" w:rsidRDefault="00A153DE" w:rsidP="00B040B5">
      <w:pPr>
        <w:pStyle w:val="Default"/>
        <w:rPr>
          <w:rFonts w:ascii="Times New Roman" w:hAnsi="Times New Roman" w:cs="Times New Roman"/>
          <w:b/>
          <w:bCs/>
          <w:color w:val="auto"/>
          <w:sz w:val="15"/>
          <w:szCs w:val="15"/>
        </w:rPr>
      </w:pPr>
    </w:p>
    <w:p w14:paraId="1E788CE1" w14:textId="11C14B7D" w:rsidR="00A153DE" w:rsidRDefault="00A153DE" w:rsidP="00B040B5">
      <w:pPr>
        <w:pStyle w:val="Default"/>
        <w:rPr>
          <w:rFonts w:ascii="Times New Roman" w:hAnsi="Times New Roman" w:cs="Times New Roman"/>
          <w:b/>
          <w:bCs/>
          <w:color w:val="auto"/>
          <w:sz w:val="15"/>
          <w:szCs w:val="15"/>
        </w:rPr>
      </w:pPr>
    </w:p>
    <w:p w14:paraId="3F79B348" w14:textId="3ADFA5D3" w:rsidR="00A153DE" w:rsidRDefault="00A153DE" w:rsidP="00B040B5">
      <w:pPr>
        <w:pStyle w:val="Default"/>
        <w:rPr>
          <w:rFonts w:ascii="Times New Roman" w:hAnsi="Times New Roman" w:cs="Times New Roman"/>
          <w:b/>
          <w:bCs/>
          <w:color w:val="auto"/>
          <w:sz w:val="15"/>
          <w:szCs w:val="15"/>
        </w:rPr>
      </w:pPr>
    </w:p>
    <w:p w14:paraId="30E9733C" w14:textId="06F687A3" w:rsidR="00A153DE" w:rsidRDefault="00A153DE" w:rsidP="00B040B5">
      <w:pPr>
        <w:pStyle w:val="Default"/>
        <w:rPr>
          <w:rFonts w:ascii="Times New Roman" w:hAnsi="Times New Roman" w:cs="Times New Roman"/>
          <w:b/>
          <w:bCs/>
          <w:color w:val="auto"/>
          <w:sz w:val="15"/>
          <w:szCs w:val="15"/>
        </w:rPr>
      </w:pPr>
    </w:p>
    <w:p w14:paraId="3ABE2C97" w14:textId="2CC1756C" w:rsidR="00A153DE" w:rsidRDefault="00A153DE" w:rsidP="00B040B5">
      <w:pPr>
        <w:pStyle w:val="Default"/>
        <w:rPr>
          <w:rFonts w:ascii="Times New Roman" w:hAnsi="Times New Roman" w:cs="Times New Roman"/>
          <w:b/>
          <w:bCs/>
          <w:color w:val="auto"/>
          <w:sz w:val="15"/>
          <w:szCs w:val="15"/>
        </w:rPr>
      </w:pPr>
    </w:p>
    <w:p w14:paraId="14C27E8A" w14:textId="047D207F" w:rsidR="00A153DE" w:rsidRDefault="00A153DE" w:rsidP="00B040B5">
      <w:pPr>
        <w:pStyle w:val="Default"/>
        <w:rPr>
          <w:rFonts w:ascii="Times New Roman" w:hAnsi="Times New Roman" w:cs="Times New Roman"/>
          <w:b/>
          <w:bCs/>
          <w:color w:val="auto"/>
          <w:sz w:val="15"/>
          <w:szCs w:val="15"/>
        </w:rPr>
      </w:pPr>
    </w:p>
    <w:p w14:paraId="4F5449A1" w14:textId="6F9986BE" w:rsidR="00A153DE" w:rsidRDefault="00A153DE" w:rsidP="00B040B5">
      <w:pPr>
        <w:pStyle w:val="Default"/>
        <w:rPr>
          <w:rFonts w:ascii="Times New Roman" w:hAnsi="Times New Roman" w:cs="Times New Roman"/>
          <w:b/>
          <w:bCs/>
          <w:color w:val="auto"/>
          <w:sz w:val="15"/>
          <w:szCs w:val="15"/>
        </w:rPr>
      </w:pPr>
    </w:p>
    <w:p w14:paraId="6FD31E62" w14:textId="11417D15" w:rsidR="00A153DE" w:rsidRDefault="00A153DE" w:rsidP="00B040B5">
      <w:pPr>
        <w:pStyle w:val="Default"/>
        <w:rPr>
          <w:rFonts w:ascii="Times New Roman" w:hAnsi="Times New Roman" w:cs="Times New Roman"/>
          <w:b/>
          <w:bCs/>
          <w:color w:val="auto"/>
          <w:sz w:val="15"/>
          <w:szCs w:val="15"/>
        </w:rPr>
      </w:pPr>
    </w:p>
    <w:p w14:paraId="18683C43" w14:textId="71DCA191" w:rsidR="00A153DE" w:rsidRDefault="00A153DE" w:rsidP="00B040B5">
      <w:pPr>
        <w:pStyle w:val="Default"/>
        <w:rPr>
          <w:rFonts w:ascii="Times New Roman" w:hAnsi="Times New Roman" w:cs="Times New Roman"/>
          <w:b/>
          <w:bCs/>
          <w:color w:val="auto"/>
          <w:sz w:val="15"/>
          <w:szCs w:val="15"/>
        </w:rPr>
      </w:pPr>
    </w:p>
    <w:p w14:paraId="382F1F9A" w14:textId="02DC2E64" w:rsidR="00A153DE" w:rsidRDefault="00A153DE" w:rsidP="00B040B5">
      <w:pPr>
        <w:pStyle w:val="Default"/>
        <w:rPr>
          <w:rFonts w:ascii="Times New Roman" w:hAnsi="Times New Roman" w:cs="Times New Roman"/>
          <w:b/>
          <w:bCs/>
          <w:color w:val="auto"/>
          <w:sz w:val="15"/>
          <w:szCs w:val="15"/>
        </w:rPr>
      </w:pPr>
    </w:p>
    <w:p w14:paraId="53EC64D4" w14:textId="2EE50331" w:rsidR="00A153DE" w:rsidRDefault="00A153DE" w:rsidP="00B040B5">
      <w:pPr>
        <w:pStyle w:val="Default"/>
        <w:rPr>
          <w:rFonts w:ascii="Times New Roman" w:hAnsi="Times New Roman" w:cs="Times New Roman"/>
          <w:b/>
          <w:bCs/>
          <w:color w:val="auto"/>
          <w:sz w:val="15"/>
          <w:szCs w:val="15"/>
        </w:rPr>
      </w:pPr>
    </w:p>
    <w:p w14:paraId="22B8480B" w14:textId="12B08E4A" w:rsidR="00A153DE" w:rsidRDefault="00A153DE" w:rsidP="00B040B5">
      <w:pPr>
        <w:pStyle w:val="Default"/>
        <w:rPr>
          <w:rFonts w:ascii="Times New Roman" w:hAnsi="Times New Roman" w:cs="Times New Roman"/>
          <w:b/>
          <w:bCs/>
          <w:color w:val="auto"/>
          <w:sz w:val="15"/>
          <w:szCs w:val="15"/>
        </w:rPr>
      </w:pPr>
    </w:p>
    <w:p w14:paraId="1A4F5A84" w14:textId="7150452E" w:rsidR="00A153DE" w:rsidRDefault="00A153DE" w:rsidP="00B040B5">
      <w:pPr>
        <w:pStyle w:val="Default"/>
        <w:rPr>
          <w:rFonts w:ascii="Times New Roman" w:hAnsi="Times New Roman" w:cs="Times New Roman"/>
          <w:b/>
          <w:bCs/>
          <w:color w:val="auto"/>
          <w:sz w:val="15"/>
          <w:szCs w:val="15"/>
        </w:rPr>
      </w:pPr>
    </w:p>
    <w:p w14:paraId="2F7ADDA3" w14:textId="17958DA9" w:rsidR="00A153DE" w:rsidRDefault="00A153DE" w:rsidP="00B040B5">
      <w:pPr>
        <w:pStyle w:val="Default"/>
        <w:rPr>
          <w:rFonts w:ascii="Times New Roman" w:hAnsi="Times New Roman" w:cs="Times New Roman"/>
          <w:b/>
          <w:bCs/>
          <w:color w:val="auto"/>
          <w:sz w:val="15"/>
          <w:szCs w:val="15"/>
        </w:rPr>
      </w:pPr>
    </w:p>
    <w:p w14:paraId="5F683EE5" w14:textId="3D41C15E" w:rsidR="00A153DE" w:rsidRDefault="00A153DE" w:rsidP="00B040B5">
      <w:pPr>
        <w:pStyle w:val="Default"/>
        <w:rPr>
          <w:rFonts w:ascii="Times New Roman" w:hAnsi="Times New Roman" w:cs="Times New Roman"/>
          <w:b/>
          <w:bCs/>
          <w:color w:val="auto"/>
          <w:sz w:val="15"/>
          <w:szCs w:val="15"/>
        </w:rPr>
      </w:pPr>
    </w:p>
    <w:p w14:paraId="1EA3F563" w14:textId="1309A053" w:rsidR="00A153DE" w:rsidRDefault="00A153DE" w:rsidP="00B040B5">
      <w:pPr>
        <w:pStyle w:val="Default"/>
        <w:rPr>
          <w:rFonts w:ascii="Times New Roman" w:hAnsi="Times New Roman" w:cs="Times New Roman"/>
          <w:b/>
          <w:bCs/>
          <w:color w:val="auto"/>
          <w:sz w:val="15"/>
          <w:szCs w:val="15"/>
        </w:rPr>
      </w:pPr>
    </w:p>
    <w:p w14:paraId="73583CF5" w14:textId="1B2774AC" w:rsidR="00A153DE" w:rsidRDefault="00A153DE" w:rsidP="00B040B5">
      <w:pPr>
        <w:pStyle w:val="Default"/>
        <w:rPr>
          <w:rFonts w:ascii="Times New Roman" w:hAnsi="Times New Roman" w:cs="Times New Roman"/>
          <w:b/>
          <w:bCs/>
          <w:color w:val="auto"/>
          <w:sz w:val="15"/>
          <w:szCs w:val="15"/>
        </w:rPr>
      </w:pPr>
    </w:p>
    <w:p w14:paraId="53B3B317" w14:textId="2FEA5392" w:rsidR="00A153DE" w:rsidRDefault="00A153DE" w:rsidP="00B040B5">
      <w:pPr>
        <w:pStyle w:val="Default"/>
        <w:rPr>
          <w:rFonts w:ascii="Times New Roman" w:hAnsi="Times New Roman" w:cs="Times New Roman"/>
          <w:b/>
          <w:bCs/>
          <w:color w:val="auto"/>
          <w:sz w:val="15"/>
          <w:szCs w:val="15"/>
        </w:rPr>
      </w:pPr>
    </w:p>
    <w:p w14:paraId="4B94D630" w14:textId="27E9DA96" w:rsidR="00A153DE" w:rsidRDefault="00A153DE" w:rsidP="00B040B5">
      <w:pPr>
        <w:pStyle w:val="Default"/>
        <w:rPr>
          <w:rFonts w:ascii="Times New Roman" w:hAnsi="Times New Roman" w:cs="Times New Roman"/>
          <w:b/>
          <w:bCs/>
          <w:color w:val="auto"/>
          <w:sz w:val="15"/>
          <w:szCs w:val="15"/>
        </w:rPr>
      </w:pPr>
    </w:p>
    <w:p w14:paraId="51737C97" w14:textId="567F8D5D" w:rsidR="00A153DE" w:rsidRDefault="00A153DE" w:rsidP="00B040B5">
      <w:pPr>
        <w:pStyle w:val="Default"/>
        <w:rPr>
          <w:rFonts w:ascii="Times New Roman" w:hAnsi="Times New Roman" w:cs="Times New Roman"/>
          <w:b/>
          <w:bCs/>
          <w:color w:val="auto"/>
          <w:sz w:val="15"/>
          <w:szCs w:val="15"/>
        </w:rPr>
      </w:pPr>
    </w:p>
    <w:p w14:paraId="765F00D3" w14:textId="35AF88E7" w:rsidR="00A153DE" w:rsidRDefault="00A153DE" w:rsidP="00B040B5">
      <w:pPr>
        <w:pStyle w:val="Default"/>
        <w:rPr>
          <w:rFonts w:ascii="Times New Roman" w:hAnsi="Times New Roman" w:cs="Times New Roman"/>
          <w:b/>
          <w:bCs/>
          <w:color w:val="auto"/>
          <w:sz w:val="15"/>
          <w:szCs w:val="15"/>
        </w:rPr>
      </w:pPr>
    </w:p>
    <w:p w14:paraId="2A23CF46" w14:textId="3AD3839A" w:rsidR="00A153DE" w:rsidRDefault="00A153DE" w:rsidP="00B040B5">
      <w:pPr>
        <w:pStyle w:val="Default"/>
        <w:rPr>
          <w:rFonts w:ascii="Times New Roman" w:hAnsi="Times New Roman" w:cs="Times New Roman"/>
          <w:b/>
          <w:bCs/>
          <w:color w:val="auto"/>
          <w:sz w:val="15"/>
          <w:szCs w:val="15"/>
        </w:rPr>
      </w:pPr>
    </w:p>
    <w:p w14:paraId="5F6C763F" w14:textId="5F013DC7" w:rsidR="00A153DE" w:rsidRDefault="00A153DE" w:rsidP="00B040B5">
      <w:pPr>
        <w:pStyle w:val="Default"/>
        <w:rPr>
          <w:rFonts w:ascii="Times New Roman" w:hAnsi="Times New Roman" w:cs="Times New Roman"/>
          <w:b/>
          <w:bCs/>
          <w:color w:val="auto"/>
          <w:sz w:val="15"/>
          <w:szCs w:val="15"/>
        </w:rPr>
      </w:pPr>
    </w:p>
    <w:p w14:paraId="71F4E189" w14:textId="55FAB33C" w:rsidR="00E13B4D" w:rsidRPr="00EA53BA" w:rsidRDefault="00E13B4D" w:rsidP="0078032E">
      <w:pPr>
        <w:suppressAutoHyphens w:val="0"/>
        <w:autoSpaceDN/>
        <w:jc w:val="both"/>
        <w:textAlignment w:val="auto"/>
        <w:rPr>
          <w:rFonts w:ascii="Times New Roman" w:eastAsia="Times New Roman" w:hAnsi="Times New Roman"/>
          <w:sz w:val="15"/>
          <w:szCs w:val="15"/>
          <w:lang w:eastAsia="it-IT"/>
        </w:rPr>
      </w:pPr>
    </w:p>
    <w:sectPr w:rsidR="00E13B4D" w:rsidRPr="00EA53BA" w:rsidSect="003C7DC9">
      <w:footerReference w:type="default" r:id="rId30"/>
      <w:headerReference w:type="first" r:id="rId31"/>
      <w:footerReference w:type="first" r:id="rId32"/>
      <w:pgSz w:w="11906" w:h="16838"/>
      <w:pgMar w:top="1417" w:right="707" w:bottom="1134" w:left="567" w:header="34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FB954" w14:textId="77777777" w:rsidR="003C7DC9" w:rsidRDefault="003C7DC9">
      <w:r>
        <w:separator/>
      </w:r>
    </w:p>
  </w:endnote>
  <w:endnote w:type="continuationSeparator" w:id="0">
    <w:p w14:paraId="3CB8B354" w14:textId="77777777" w:rsidR="003C7DC9" w:rsidRDefault="003C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ED9D" w14:textId="5E493C00" w:rsidR="00872CE4" w:rsidRPr="00872CE4" w:rsidRDefault="00872CE4">
    <w:pPr>
      <w:pStyle w:val="Pidipagina"/>
      <w:jc w:val="right"/>
      <w:rPr>
        <w:rFonts w:asciiTheme="minorHAnsi" w:hAnsiTheme="minorHAnsi" w:cstheme="minorHAnsi"/>
        <w:sz w:val="12"/>
        <w:szCs w:val="12"/>
      </w:rPr>
    </w:pPr>
    <w:r w:rsidRPr="00872CE4">
      <w:rPr>
        <w:rFonts w:asciiTheme="minorHAnsi" w:hAnsiTheme="minorHAnsi" w:cstheme="minorHAnsi"/>
        <w:sz w:val="12"/>
        <w:szCs w:val="12"/>
      </w:rPr>
      <w:t xml:space="preserve">pag. </w:t>
    </w:r>
    <w:r w:rsidRPr="00872CE4">
      <w:rPr>
        <w:rFonts w:asciiTheme="minorHAnsi" w:hAnsiTheme="minorHAnsi" w:cstheme="minorHAnsi"/>
        <w:sz w:val="12"/>
        <w:szCs w:val="12"/>
      </w:rPr>
      <w:fldChar w:fldCharType="begin"/>
    </w:r>
    <w:r w:rsidRPr="00872CE4">
      <w:rPr>
        <w:rFonts w:asciiTheme="minorHAnsi" w:hAnsiTheme="minorHAnsi" w:cstheme="minorHAnsi"/>
        <w:sz w:val="12"/>
        <w:szCs w:val="12"/>
      </w:rPr>
      <w:instrText>PAGE  \* Arabic</w:instrText>
    </w:r>
    <w:r w:rsidRPr="00872CE4">
      <w:rPr>
        <w:rFonts w:asciiTheme="minorHAnsi" w:hAnsiTheme="minorHAnsi" w:cstheme="minorHAnsi"/>
        <w:sz w:val="12"/>
        <w:szCs w:val="12"/>
      </w:rPr>
      <w:fldChar w:fldCharType="separate"/>
    </w:r>
    <w:r w:rsidR="006B142D">
      <w:rPr>
        <w:rFonts w:asciiTheme="minorHAnsi" w:hAnsiTheme="minorHAnsi" w:cstheme="minorHAnsi"/>
        <w:noProof/>
        <w:sz w:val="12"/>
        <w:szCs w:val="12"/>
      </w:rPr>
      <w:t>2</w:t>
    </w:r>
    <w:r w:rsidRPr="00872CE4">
      <w:rPr>
        <w:rFonts w:asciiTheme="minorHAnsi" w:hAnsiTheme="minorHAnsi" w:cstheme="minorHAnsi"/>
        <w:sz w:val="12"/>
        <w:szCs w:val="12"/>
      </w:rPr>
      <w:fldChar w:fldCharType="end"/>
    </w:r>
  </w:p>
  <w:p w14:paraId="3026E91E" w14:textId="77777777" w:rsidR="00872CE4" w:rsidRDefault="00872CE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05C1" w14:textId="26F18043" w:rsidR="00872CE4" w:rsidRPr="00872CE4" w:rsidRDefault="00872CE4">
    <w:pPr>
      <w:pStyle w:val="Pidipagina"/>
      <w:jc w:val="right"/>
      <w:rPr>
        <w:rFonts w:asciiTheme="minorHAnsi" w:hAnsiTheme="minorHAnsi" w:cstheme="minorHAnsi"/>
        <w:sz w:val="12"/>
        <w:szCs w:val="12"/>
      </w:rPr>
    </w:pPr>
    <w:r w:rsidRPr="00872CE4">
      <w:rPr>
        <w:rFonts w:asciiTheme="minorHAnsi" w:hAnsiTheme="minorHAnsi" w:cstheme="minorHAnsi"/>
        <w:sz w:val="12"/>
        <w:szCs w:val="12"/>
      </w:rPr>
      <w:t xml:space="preserve">pag. </w:t>
    </w:r>
    <w:r w:rsidRPr="00872CE4">
      <w:rPr>
        <w:rFonts w:asciiTheme="minorHAnsi" w:hAnsiTheme="minorHAnsi" w:cstheme="minorHAnsi"/>
        <w:sz w:val="12"/>
        <w:szCs w:val="12"/>
      </w:rPr>
      <w:fldChar w:fldCharType="begin"/>
    </w:r>
    <w:r w:rsidRPr="00872CE4">
      <w:rPr>
        <w:rFonts w:asciiTheme="minorHAnsi" w:hAnsiTheme="minorHAnsi" w:cstheme="minorHAnsi"/>
        <w:sz w:val="12"/>
        <w:szCs w:val="12"/>
      </w:rPr>
      <w:instrText>PAGE  \* Arabic</w:instrText>
    </w:r>
    <w:r w:rsidRPr="00872CE4">
      <w:rPr>
        <w:rFonts w:asciiTheme="minorHAnsi" w:hAnsiTheme="minorHAnsi" w:cstheme="minorHAnsi"/>
        <w:sz w:val="12"/>
        <w:szCs w:val="12"/>
      </w:rPr>
      <w:fldChar w:fldCharType="separate"/>
    </w:r>
    <w:r w:rsidR="006B142D">
      <w:rPr>
        <w:rFonts w:asciiTheme="minorHAnsi" w:hAnsiTheme="minorHAnsi" w:cstheme="minorHAnsi"/>
        <w:noProof/>
        <w:sz w:val="12"/>
        <w:szCs w:val="12"/>
      </w:rPr>
      <w:t>1</w:t>
    </w:r>
    <w:r w:rsidRPr="00872CE4">
      <w:rPr>
        <w:rFonts w:asciiTheme="minorHAnsi" w:hAnsiTheme="minorHAnsi" w:cstheme="minorHAnsi"/>
        <w:sz w:val="12"/>
        <w:szCs w:val="12"/>
      </w:rPr>
      <w:fldChar w:fldCharType="end"/>
    </w:r>
  </w:p>
  <w:p w14:paraId="7CB0DCC9" w14:textId="77777777" w:rsidR="00872CE4" w:rsidRDefault="00872C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D2981" w14:textId="77777777" w:rsidR="003C7DC9" w:rsidRDefault="003C7DC9">
      <w:r>
        <w:rPr>
          <w:color w:val="000000"/>
        </w:rPr>
        <w:separator/>
      </w:r>
    </w:p>
  </w:footnote>
  <w:footnote w:type="continuationSeparator" w:id="0">
    <w:p w14:paraId="333E0C4D" w14:textId="77777777" w:rsidR="003C7DC9" w:rsidRDefault="003C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76A2" w14:textId="77777777" w:rsidR="00E5660B" w:rsidRPr="009D70FA" w:rsidRDefault="00E5660B" w:rsidP="00BA6654">
    <w:pPr>
      <w:shd w:val="clear" w:color="auto" w:fill="D9D9D9"/>
      <w:spacing w:line="0" w:lineRule="atLeast"/>
      <w:ind w:right="-1"/>
      <w:jc w:val="center"/>
      <w:rPr>
        <w:rFonts w:ascii="Verdana" w:eastAsia="Verdana" w:hAnsi="Verdana"/>
        <w:b/>
        <w:color w:val="1F3864"/>
        <w:sz w:val="6"/>
        <w:szCs w:val="6"/>
      </w:rPr>
    </w:pPr>
  </w:p>
  <w:p w14:paraId="79D7128D" w14:textId="376F78FB" w:rsidR="00872CE4" w:rsidRDefault="00E5660B" w:rsidP="00872CE4">
    <w:pPr>
      <w:shd w:val="clear" w:color="auto" w:fill="D9D9D9"/>
      <w:spacing w:line="360" w:lineRule="auto"/>
      <w:jc w:val="center"/>
      <w:rPr>
        <w:rFonts w:ascii="Verdana" w:eastAsia="Verdana" w:hAnsi="Verdana"/>
        <w:b/>
        <w:color w:val="1F3864"/>
        <w:sz w:val="22"/>
        <w:szCs w:val="22"/>
      </w:rPr>
    </w:pPr>
    <w:r>
      <w:rPr>
        <w:rFonts w:ascii="Verdana" w:eastAsia="Verdana" w:hAnsi="Verdana"/>
        <w:b/>
        <w:color w:val="1F3864"/>
        <w:sz w:val="22"/>
        <w:szCs w:val="22"/>
      </w:rPr>
      <w:t>TRIBUN</w:t>
    </w:r>
    <w:r w:rsidR="00B62B4A">
      <w:rPr>
        <w:rFonts w:ascii="Verdana" w:eastAsia="Verdana" w:hAnsi="Verdana"/>
        <w:b/>
        <w:color w:val="1F3864"/>
        <w:sz w:val="22"/>
        <w:szCs w:val="22"/>
      </w:rPr>
      <w:t>A</w:t>
    </w:r>
    <w:r>
      <w:rPr>
        <w:rFonts w:ascii="Verdana" w:eastAsia="Verdana" w:hAnsi="Verdana"/>
        <w:b/>
        <w:color w:val="1F3864"/>
        <w:sz w:val="22"/>
        <w:szCs w:val="22"/>
      </w:rPr>
      <w:t xml:space="preserve">LE DI </w:t>
    </w:r>
    <w:r w:rsidR="004F270B">
      <w:rPr>
        <w:rFonts w:ascii="Verdana" w:eastAsia="Verdana" w:hAnsi="Verdana"/>
        <w:b/>
        <w:color w:val="1F3864"/>
        <w:sz w:val="22"/>
        <w:szCs w:val="22"/>
      </w:rPr>
      <w:t>REGGIO CALABRIA</w:t>
    </w:r>
  </w:p>
  <w:p w14:paraId="3BDCCA76" w14:textId="35F0602D" w:rsidR="00E5660B" w:rsidRDefault="00E5660B" w:rsidP="00872CE4">
    <w:pPr>
      <w:shd w:val="clear" w:color="auto" w:fill="D9D9D9"/>
      <w:spacing w:line="360" w:lineRule="auto"/>
      <w:jc w:val="center"/>
      <w:rPr>
        <w:rFonts w:ascii="Verdana" w:eastAsia="Verdana" w:hAnsi="Verdana"/>
        <w:b/>
        <w:color w:val="1F3864"/>
        <w:sz w:val="22"/>
        <w:szCs w:val="22"/>
      </w:rPr>
    </w:pPr>
    <w:r>
      <w:rPr>
        <w:rFonts w:ascii="Verdana" w:eastAsia="Verdana" w:hAnsi="Verdana"/>
        <w:b/>
        <w:color w:val="1F3864"/>
        <w:sz w:val="22"/>
        <w:szCs w:val="22"/>
      </w:rPr>
      <w:t xml:space="preserve">RICHIESTA DI </w:t>
    </w:r>
    <w:r w:rsidR="0078032E">
      <w:rPr>
        <w:rFonts w:ascii="Verdana" w:eastAsia="Verdana" w:hAnsi="Verdana"/>
        <w:b/>
        <w:color w:val="1F3864"/>
        <w:sz w:val="22"/>
        <w:szCs w:val="22"/>
      </w:rPr>
      <w:t>SERVIZI</w:t>
    </w:r>
    <w:r w:rsidR="00EB2FB3">
      <w:rPr>
        <w:rFonts w:ascii="Verdana" w:eastAsia="Verdana" w:hAnsi="Verdana"/>
        <w:b/>
        <w:color w:val="1F3864"/>
        <w:sz w:val="22"/>
        <w:szCs w:val="22"/>
      </w:rPr>
      <w:t xml:space="preserve"> – PROCEDURE ESECUTIVE IMMOBILIARI</w:t>
    </w:r>
  </w:p>
  <w:p w14:paraId="204FE876" w14:textId="77777777" w:rsidR="00E5660B" w:rsidRPr="009D70FA" w:rsidRDefault="00E5660B" w:rsidP="00BA6654">
    <w:pPr>
      <w:shd w:val="clear" w:color="auto" w:fill="D9D9D9"/>
      <w:spacing w:line="0" w:lineRule="atLeast"/>
      <w:ind w:right="-1"/>
      <w:jc w:val="center"/>
      <w:rPr>
        <w:rFonts w:ascii="Verdana" w:eastAsia="Verdana" w:hAnsi="Verdana"/>
        <w:b/>
        <w:color w:val="1F3864"/>
        <w:sz w:val="6"/>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05C209"/>
    <w:multiLevelType w:val="hybridMultilevel"/>
    <w:tmpl w:val="43AEF6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B39F8"/>
    <w:multiLevelType w:val="hybridMultilevel"/>
    <w:tmpl w:val="267A881E"/>
    <w:lvl w:ilvl="0" w:tplc="77A0A7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2F0204"/>
    <w:multiLevelType w:val="multilevel"/>
    <w:tmpl w:val="FC8C22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5D90279"/>
    <w:multiLevelType w:val="hybridMultilevel"/>
    <w:tmpl w:val="A0149FE4"/>
    <w:lvl w:ilvl="0" w:tplc="FD6A5050">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6825AA0"/>
    <w:multiLevelType w:val="hybridMultilevel"/>
    <w:tmpl w:val="DCE017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66052F"/>
    <w:multiLevelType w:val="hybridMultilevel"/>
    <w:tmpl w:val="CB528E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730CEF"/>
    <w:multiLevelType w:val="hybridMultilevel"/>
    <w:tmpl w:val="FAB8F0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F4A495F"/>
    <w:multiLevelType w:val="hybridMultilevel"/>
    <w:tmpl w:val="0D141F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944503"/>
    <w:multiLevelType w:val="hybridMultilevel"/>
    <w:tmpl w:val="7480AC8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881358"/>
    <w:multiLevelType w:val="hybridMultilevel"/>
    <w:tmpl w:val="995C05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B75239"/>
    <w:multiLevelType w:val="hybridMultilevel"/>
    <w:tmpl w:val="5D8073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DE142F"/>
    <w:multiLevelType w:val="hybridMultilevel"/>
    <w:tmpl w:val="9224D5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A71597"/>
    <w:multiLevelType w:val="hybridMultilevel"/>
    <w:tmpl w:val="1A1E78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163A97"/>
    <w:multiLevelType w:val="hybridMultilevel"/>
    <w:tmpl w:val="13BEAE24"/>
    <w:lvl w:ilvl="0" w:tplc="5E82FC6A">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2EDA244C"/>
    <w:multiLevelType w:val="hybridMultilevel"/>
    <w:tmpl w:val="1E2CC6EC"/>
    <w:lvl w:ilvl="0" w:tplc="6A48BC74">
      <w:numFmt w:val="bullet"/>
      <w:lvlText w:val="-"/>
      <w:lvlJc w:val="left"/>
      <w:pPr>
        <w:ind w:left="720" w:hanging="360"/>
      </w:pPr>
      <w:rPr>
        <w:rFonts w:ascii="Calibri Light" w:eastAsia="Calibr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EDD07FD"/>
    <w:multiLevelType w:val="hybridMultilevel"/>
    <w:tmpl w:val="69204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2E1A2C"/>
    <w:multiLevelType w:val="hybridMultilevel"/>
    <w:tmpl w:val="5A909B3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A679F9"/>
    <w:multiLevelType w:val="multilevel"/>
    <w:tmpl w:val="2AA093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CB35855"/>
    <w:multiLevelType w:val="hybridMultilevel"/>
    <w:tmpl w:val="3E30219C"/>
    <w:lvl w:ilvl="0" w:tplc="AE466A38">
      <w:start w:val="14"/>
      <w:numFmt w:val="bullet"/>
      <w:lvlText w:val="-"/>
      <w:lvlJc w:val="left"/>
      <w:pPr>
        <w:ind w:left="720" w:hanging="360"/>
      </w:pPr>
      <w:rPr>
        <w:rFonts w:ascii="Calibri" w:eastAsia="Calibri Light"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D970A22"/>
    <w:multiLevelType w:val="multilevel"/>
    <w:tmpl w:val="F6CC89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3A5486B"/>
    <w:multiLevelType w:val="multilevel"/>
    <w:tmpl w:val="D98454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49AB77C7"/>
    <w:multiLevelType w:val="hybridMultilevel"/>
    <w:tmpl w:val="71C4EB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ABB308C"/>
    <w:multiLevelType w:val="hybridMultilevel"/>
    <w:tmpl w:val="6B6A60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51C70964"/>
    <w:multiLevelType w:val="multilevel"/>
    <w:tmpl w:val="E89A21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2A0096D"/>
    <w:multiLevelType w:val="hybridMultilevel"/>
    <w:tmpl w:val="2E6646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ADF54B3"/>
    <w:multiLevelType w:val="hybridMultilevel"/>
    <w:tmpl w:val="61F0A2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CCF350C"/>
    <w:multiLevelType w:val="hybridMultilevel"/>
    <w:tmpl w:val="C5ACDDF6"/>
    <w:lvl w:ilvl="0" w:tplc="0E566D48">
      <w:start w:val="4"/>
      <w:numFmt w:val="decimal"/>
      <w:lvlText w:val="%1)"/>
      <w:lvlJc w:val="left"/>
      <w:pPr>
        <w:ind w:left="1440" w:hanging="360"/>
      </w:pPr>
      <w:rPr>
        <w:rFonts w:hint="default"/>
        <w:b/>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15:restartNumberingAfterBreak="0">
    <w:nsid w:val="6BB6759B"/>
    <w:multiLevelType w:val="hybridMultilevel"/>
    <w:tmpl w:val="64243548"/>
    <w:lvl w:ilvl="0" w:tplc="766694F8">
      <w:numFmt w:val="bullet"/>
      <w:lvlText w:val=""/>
      <w:lvlJc w:val="left"/>
      <w:pPr>
        <w:ind w:left="720" w:hanging="360"/>
      </w:pPr>
      <w:rPr>
        <w:rFonts w:ascii="Symbol" w:eastAsia="Verdana"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F7F26CF"/>
    <w:multiLevelType w:val="hybridMultilevel"/>
    <w:tmpl w:val="2D3C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3597077"/>
    <w:multiLevelType w:val="hybridMultilevel"/>
    <w:tmpl w:val="CAE093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49611792">
    <w:abstractNumId w:val="24"/>
  </w:num>
  <w:num w:numId="2" w16cid:durableId="393505816">
    <w:abstractNumId w:val="19"/>
  </w:num>
  <w:num w:numId="3" w16cid:durableId="739987390">
    <w:abstractNumId w:val="21"/>
  </w:num>
  <w:num w:numId="4" w16cid:durableId="705831935">
    <w:abstractNumId w:val="17"/>
  </w:num>
  <w:num w:numId="5" w16cid:durableId="1911498328">
    <w:abstractNumId w:val="2"/>
  </w:num>
  <w:num w:numId="6" w16cid:durableId="1061639393">
    <w:abstractNumId w:val="7"/>
  </w:num>
  <w:num w:numId="7" w16cid:durableId="316613881">
    <w:abstractNumId w:val="15"/>
  </w:num>
  <w:num w:numId="8" w16cid:durableId="1606421339">
    <w:abstractNumId w:val="22"/>
  </w:num>
  <w:num w:numId="9" w16cid:durableId="1324431435">
    <w:abstractNumId w:val="29"/>
  </w:num>
  <w:num w:numId="10" w16cid:durableId="1551763500">
    <w:abstractNumId w:val="28"/>
  </w:num>
  <w:num w:numId="11" w16cid:durableId="1587231689">
    <w:abstractNumId w:val="6"/>
  </w:num>
  <w:num w:numId="12" w16cid:durableId="384258461">
    <w:abstractNumId w:val="16"/>
  </w:num>
  <w:num w:numId="13" w16cid:durableId="303201747">
    <w:abstractNumId w:val="26"/>
  </w:num>
  <w:num w:numId="14" w16cid:durableId="1685131712">
    <w:abstractNumId w:val="4"/>
  </w:num>
  <w:num w:numId="15" w16cid:durableId="484472514">
    <w:abstractNumId w:val="8"/>
  </w:num>
  <w:num w:numId="16" w16cid:durableId="1013916204">
    <w:abstractNumId w:val="5"/>
  </w:num>
  <w:num w:numId="17" w16cid:durableId="481238963">
    <w:abstractNumId w:val="14"/>
  </w:num>
  <w:num w:numId="18" w16cid:durableId="1586526524">
    <w:abstractNumId w:val="18"/>
  </w:num>
  <w:num w:numId="19" w16cid:durableId="189144151">
    <w:abstractNumId w:val="0"/>
  </w:num>
  <w:num w:numId="20" w16cid:durableId="959531501">
    <w:abstractNumId w:val="20"/>
  </w:num>
  <w:num w:numId="21" w16cid:durableId="151913493">
    <w:abstractNumId w:val="25"/>
  </w:num>
  <w:num w:numId="22" w16cid:durableId="345517179">
    <w:abstractNumId w:val="13"/>
  </w:num>
  <w:num w:numId="23" w16cid:durableId="355087324">
    <w:abstractNumId w:val="3"/>
  </w:num>
  <w:num w:numId="24" w16cid:durableId="1562059775">
    <w:abstractNumId w:val="27"/>
  </w:num>
  <w:num w:numId="25" w16cid:durableId="568730515">
    <w:abstractNumId w:val="12"/>
  </w:num>
  <w:num w:numId="26" w16cid:durableId="416906657">
    <w:abstractNumId w:val="10"/>
  </w:num>
  <w:num w:numId="27" w16cid:durableId="1722241765">
    <w:abstractNumId w:val="11"/>
  </w:num>
  <w:num w:numId="28" w16cid:durableId="861824845">
    <w:abstractNumId w:val="23"/>
  </w:num>
  <w:num w:numId="29" w16cid:durableId="530994884">
    <w:abstractNumId w:val="30"/>
  </w:num>
  <w:num w:numId="30" w16cid:durableId="2000385936">
    <w:abstractNumId w:val="9"/>
  </w:num>
  <w:num w:numId="31" w16cid:durableId="76249497">
    <w:abstractNumId w:val="1"/>
  </w:num>
  <w:num w:numId="32" w16cid:durableId="12940919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AD"/>
    <w:rsid w:val="00013731"/>
    <w:rsid w:val="00015762"/>
    <w:rsid w:val="000331DA"/>
    <w:rsid w:val="000648C3"/>
    <w:rsid w:val="000B186C"/>
    <w:rsid w:val="000C28D0"/>
    <w:rsid w:val="000C6C32"/>
    <w:rsid w:val="000D2FEC"/>
    <w:rsid w:val="000D5925"/>
    <w:rsid w:val="000E36D8"/>
    <w:rsid w:val="000F5594"/>
    <w:rsid w:val="001136FC"/>
    <w:rsid w:val="00113996"/>
    <w:rsid w:val="00121C82"/>
    <w:rsid w:val="00151440"/>
    <w:rsid w:val="00164053"/>
    <w:rsid w:val="00183696"/>
    <w:rsid w:val="001A1BFD"/>
    <w:rsid w:val="001B0FB2"/>
    <w:rsid w:val="001B5D49"/>
    <w:rsid w:val="001C6093"/>
    <w:rsid w:val="001D4024"/>
    <w:rsid w:val="001D5C3E"/>
    <w:rsid w:val="001E44DE"/>
    <w:rsid w:val="001F7E9D"/>
    <w:rsid w:val="00203A92"/>
    <w:rsid w:val="00215D87"/>
    <w:rsid w:val="00225C12"/>
    <w:rsid w:val="00236338"/>
    <w:rsid w:val="002561A4"/>
    <w:rsid w:val="00287043"/>
    <w:rsid w:val="00291726"/>
    <w:rsid w:val="0029387A"/>
    <w:rsid w:val="00294933"/>
    <w:rsid w:val="00295824"/>
    <w:rsid w:val="002D0CC1"/>
    <w:rsid w:val="002D3345"/>
    <w:rsid w:val="00326A3F"/>
    <w:rsid w:val="00351A2D"/>
    <w:rsid w:val="00354A2A"/>
    <w:rsid w:val="00355B75"/>
    <w:rsid w:val="00355D8B"/>
    <w:rsid w:val="00384AFE"/>
    <w:rsid w:val="00391A11"/>
    <w:rsid w:val="003A1588"/>
    <w:rsid w:val="003A6499"/>
    <w:rsid w:val="003C7DC9"/>
    <w:rsid w:val="003F64C1"/>
    <w:rsid w:val="00403E7D"/>
    <w:rsid w:val="004151DF"/>
    <w:rsid w:val="00423696"/>
    <w:rsid w:val="004328AE"/>
    <w:rsid w:val="00443DF7"/>
    <w:rsid w:val="004542D5"/>
    <w:rsid w:val="004605B6"/>
    <w:rsid w:val="0046310C"/>
    <w:rsid w:val="004704CB"/>
    <w:rsid w:val="004C106B"/>
    <w:rsid w:val="004C209C"/>
    <w:rsid w:val="004D5E49"/>
    <w:rsid w:val="004D641E"/>
    <w:rsid w:val="004E2C85"/>
    <w:rsid w:val="004E3AD5"/>
    <w:rsid w:val="004E6AEC"/>
    <w:rsid w:val="004E7EBE"/>
    <w:rsid w:val="004F0AF3"/>
    <w:rsid w:val="004F270B"/>
    <w:rsid w:val="004F3CAF"/>
    <w:rsid w:val="004F5D34"/>
    <w:rsid w:val="004F75EE"/>
    <w:rsid w:val="00507273"/>
    <w:rsid w:val="00510261"/>
    <w:rsid w:val="00560949"/>
    <w:rsid w:val="00566E31"/>
    <w:rsid w:val="005A37AA"/>
    <w:rsid w:val="005D1B6B"/>
    <w:rsid w:val="005E3C17"/>
    <w:rsid w:val="005F2133"/>
    <w:rsid w:val="005F5A5B"/>
    <w:rsid w:val="0061526A"/>
    <w:rsid w:val="00622C9B"/>
    <w:rsid w:val="0062503F"/>
    <w:rsid w:val="0062646E"/>
    <w:rsid w:val="00652DC3"/>
    <w:rsid w:val="00657445"/>
    <w:rsid w:val="0068019A"/>
    <w:rsid w:val="00697914"/>
    <w:rsid w:val="006A1A2B"/>
    <w:rsid w:val="006B142D"/>
    <w:rsid w:val="006B351F"/>
    <w:rsid w:val="006C5D7B"/>
    <w:rsid w:val="006C740E"/>
    <w:rsid w:val="006D675E"/>
    <w:rsid w:val="006D6BCC"/>
    <w:rsid w:val="006D6F99"/>
    <w:rsid w:val="006E3EF3"/>
    <w:rsid w:val="006F6EF9"/>
    <w:rsid w:val="006F7F1E"/>
    <w:rsid w:val="007125FE"/>
    <w:rsid w:val="0071409B"/>
    <w:rsid w:val="007372C6"/>
    <w:rsid w:val="007562AC"/>
    <w:rsid w:val="007743A1"/>
    <w:rsid w:val="0078032E"/>
    <w:rsid w:val="007917B8"/>
    <w:rsid w:val="007A573B"/>
    <w:rsid w:val="007A632B"/>
    <w:rsid w:val="007B67E4"/>
    <w:rsid w:val="007D35AE"/>
    <w:rsid w:val="007D6441"/>
    <w:rsid w:val="007F34AB"/>
    <w:rsid w:val="00823639"/>
    <w:rsid w:val="00843A66"/>
    <w:rsid w:val="00866E9B"/>
    <w:rsid w:val="00872CE4"/>
    <w:rsid w:val="00882FFC"/>
    <w:rsid w:val="00887DA0"/>
    <w:rsid w:val="008940D9"/>
    <w:rsid w:val="008944FC"/>
    <w:rsid w:val="00894785"/>
    <w:rsid w:val="008B2565"/>
    <w:rsid w:val="008B5A7F"/>
    <w:rsid w:val="008C0B62"/>
    <w:rsid w:val="008C1626"/>
    <w:rsid w:val="008E71E2"/>
    <w:rsid w:val="009232CF"/>
    <w:rsid w:val="009465F8"/>
    <w:rsid w:val="009558A7"/>
    <w:rsid w:val="0096132B"/>
    <w:rsid w:val="00984634"/>
    <w:rsid w:val="009A3BE0"/>
    <w:rsid w:val="009D10DC"/>
    <w:rsid w:val="009D1F44"/>
    <w:rsid w:val="009D70FA"/>
    <w:rsid w:val="009E0E02"/>
    <w:rsid w:val="009F2854"/>
    <w:rsid w:val="00A011A5"/>
    <w:rsid w:val="00A015BA"/>
    <w:rsid w:val="00A03A4B"/>
    <w:rsid w:val="00A153DE"/>
    <w:rsid w:val="00A50E56"/>
    <w:rsid w:val="00A522AF"/>
    <w:rsid w:val="00A53A9C"/>
    <w:rsid w:val="00A55DDA"/>
    <w:rsid w:val="00A605A3"/>
    <w:rsid w:val="00A66ADD"/>
    <w:rsid w:val="00A811F5"/>
    <w:rsid w:val="00AB5A3C"/>
    <w:rsid w:val="00AD0ACF"/>
    <w:rsid w:val="00AF509C"/>
    <w:rsid w:val="00B040B5"/>
    <w:rsid w:val="00B052B4"/>
    <w:rsid w:val="00B072A0"/>
    <w:rsid w:val="00B13B7E"/>
    <w:rsid w:val="00B1519D"/>
    <w:rsid w:val="00B45B3D"/>
    <w:rsid w:val="00B54B4C"/>
    <w:rsid w:val="00B62B4A"/>
    <w:rsid w:val="00B74C57"/>
    <w:rsid w:val="00B9562E"/>
    <w:rsid w:val="00B96C69"/>
    <w:rsid w:val="00BA6654"/>
    <w:rsid w:val="00BC3A34"/>
    <w:rsid w:val="00BC4202"/>
    <w:rsid w:val="00BD203B"/>
    <w:rsid w:val="00BD369E"/>
    <w:rsid w:val="00BF74FF"/>
    <w:rsid w:val="00C225D5"/>
    <w:rsid w:val="00C26FF0"/>
    <w:rsid w:val="00C36331"/>
    <w:rsid w:val="00C403F1"/>
    <w:rsid w:val="00C563A2"/>
    <w:rsid w:val="00C66613"/>
    <w:rsid w:val="00C674D9"/>
    <w:rsid w:val="00C7588F"/>
    <w:rsid w:val="00C851B8"/>
    <w:rsid w:val="00C9720A"/>
    <w:rsid w:val="00CA1875"/>
    <w:rsid w:val="00CC3A9B"/>
    <w:rsid w:val="00CD39E4"/>
    <w:rsid w:val="00CD560A"/>
    <w:rsid w:val="00CE2651"/>
    <w:rsid w:val="00CE3793"/>
    <w:rsid w:val="00D0266F"/>
    <w:rsid w:val="00D32936"/>
    <w:rsid w:val="00D34A29"/>
    <w:rsid w:val="00D57B12"/>
    <w:rsid w:val="00D61DAD"/>
    <w:rsid w:val="00D671DD"/>
    <w:rsid w:val="00D7162C"/>
    <w:rsid w:val="00D74752"/>
    <w:rsid w:val="00D76BA0"/>
    <w:rsid w:val="00D87169"/>
    <w:rsid w:val="00D87582"/>
    <w:rsid w:val="00DB013D"/>
    <w:rsid w:val="00DB6862"/>
    <w:rsid w:val="00DD4E19"/>
    <w:rsid w:val="00DD7716"/>
    <w:rsid w:val="00DF06F9"/>
    <w:rsid w:val="00DF0793"/>
    <w:rsid w:val="00DF1D0E"/>
    <w:rsid w:val="00DF23D9"/>
    <w:rsid w:val="00DF2667"/>
    <w:rsid w:val="00DF5E84"/>
    <w:rsid w:val="00E11D05"/>
    <w:rsid w:val="00E13B4D"/>
    <w:rsid w:val="00E20BFA"/>
    <w:rsid w:val="00E2664F"/>
    <w:rsid w:val="00E5660B"/>
    <w:rsid w:val="00E76B0E"/>
    <w:rsid w:val="00E91EA6"/>
    <w:rsid w:val="00EA53BA"/>
    <w:rsid w:val="00EB2E29"/>
    <w:rsid w:val="00EB2FB3"/>
    <w:rsid w:val="00EB51CD"/>
    <w:rsid w:val="00EB560D"/>
    <w:rsid w:val="00EC279F"/>
    <w:rsid w:val="00EC56D1"/>
    <w:rsid w:val="00ED7450"/>
    <w:rsid w:val="00EE70B2"/>
    <w:rsid w:val="00F03C9E"/>
    <w:rsid w:val="00F10D0A"/>
    <w:rsid w:val="00F1772F"/>
    <w:rsid w:val="00F62588"/>
    <w:rsid w:val="00F80410"/>
    <w:rsid w:val="00F81A35"/>
    <w:rsid w:val="00F83EAE"/>
    <w:rsid w:val="00F9043A"/>
    <w:rsid w:val="00F94C7E"/>
    <w:rsid w:val="00F95FD4"/>
    <w:rsid w:val="00FA539B"/>
    <w:rsid w:val="00FD0028"/>
    <w:rsid w:val="00FD595C"/>
    <w:rsid w:val="00FE390C"/>
    <w:rsid w:val="00FF70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8828D"/>
  <w15:docId w15:val="{A30580D3-D1F8-4365-9172-639F2B85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3BE0"/>
    <w:pPr>
      <w:suppressAutoHyphens/>
      <w:spacing w:after="0" w:line="240" w:lineRule="auto"/>
    </w:pPr>
    <w:rPr>
      <w:sz w:val="24"/>
      <w:szCs w:val="24"/>
    </w:rPr>
  </w:style>
  <w:style w:type="paragraph" w:styleId="Titolo3">
    <w:name w:val="heading 3"/>
    <w:basedOn w:val="Normale"/>
    <w:link w:val="Titolo3Carattere"/>
    <w:uiPriority w:val="9"/>
    <w:qFormat/>
    <w:rsid w:val="001E44DE"/>
    <w:pPr>
      <w:suppressAutoHyphens w:val="0"/>
      <w:autoSpaceDN/>
      <w:spacing w:before="100" w:beforeAutospacing="1" w:after="100" w:afterAutospacing="1"/>
      <w:textAlignment w:val="auto"/>
      <w:outlineLvl w:val="2"/>
    </w:pPr>
    <w:rPr>
      <w:rFonts w:ascii="Times New Roman" w:eastAsia="Times New Roman" w:hAnsi="Times New Roman"/>
      <w:b/>
      <w:bCs/>
      <w:sz w:val="27"/>
      <w:szCs w:val="27"/>
      <w:lang w:eastAsia="it-IT"/>
    </w:rPr>
  </w:style>
  <w:style w:type="paragraph" w:styleId="Titolo4">
    <w:name w:val="heading 4"/>
    <w:basedOn w:val="Normale"/>
    <w:next w:val="Normale"/>
    <w:link w:val="Titolo4Carattere"/>
    <w:uiPriority w:val="9"/>
    <w:semiHidden/>
    <w:unhideWhenUsed/>
    <w:qFormat/>
    <w:rsid w:val="001E44DE"/>
    <w:pPr>
      <w:keepNext/>
      <w:suppressAutoHyphens w:val="0"/>
      <w:autoSpaceDN/>
      <w:spacing w:before="240" w:after="60" w:line="259" w:lineRule="auto"/>
      <w:textAlignment w:val="auto"/>
      <w:outlineLvl w:val="3"/>
    </w:pPr>
    <w:rPr>
      <w:rFonts w:eastAsia="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4704CB"/>
    <w:rPr>
      <w:color w:val="0563C1"/>
      <w:u w:val="single"/>
    </w:rPr>
  </w:style>
  <w:style w:type="character" w:customStyle="1" w:styleId="Menzionenonrisolta1">
    <w:name w:val="Menzione non risolta1"/>
    <w:basedOn w:val="Carpredefinitoparagrafo"/>
    <w:rsid w:val="004704CB"/>
    <w:rPr>
      <w:color w:val="605E5C"/>
      <w:shd w:val="clear" w:color="auto" w:fill="E1DFDD"/>
    </w:rPr>
  </w:style>
  <w:style w:type="paragraph" w:styleId="Corpodeltesto3">
    <w:name w:val="Body Text 3"/>
    <w:basedOn w:val="Normale"/>
    <w:rsid w:val="004704CB"/>
    <w:rPr>
      <w:rFonts w:ascii="Arial" w:eastAsia="Times New Roman" w:hAnsi="Arial" w:cs="Arial"/>
      <w:b/>
      <w:bCs/>
      <w:i/>
      <w:sz w:val="20"/>
      <w:lang w:eastAsia="it-IT"/>
    </w:rPr>
  </w:style>
  <w:style w:type="character" w:customStyle="1" w:styleId="Corpodeltesto3Carattere">
    <w:name w:val="Corpo del testo 3 Carattere"/>
    <w:basedOn w:val="Carpredefinitoparagrafo"/>
    <w:rsid w:val="004704CB"/>
    <w:rPr>
      <w:rFonts w:ascii="Arial" w:eastAsia="Times New Roman" w:hAnsi="Arial" w:cs="Arial"/>
      <w:b/>
      <w:bCs/>
      <w:i/>
      <w:sz w:val="20"/>
      <w:szCs w:val="24"/>
      <w:lang w:eastAsia="it-IT"/>
    </w:rPr>
  </w:style>
  <w:style w:type="paragraph" w:styleId="Paragrafoelenco">
    <w:name w:val="List Paragraph"/>
    <w:basedOn w:val="Normale"/>
    <w:link w:val="ParagrafoelencoCarattere"/>
    <w:uiPriority w:val="34"/>
    <w:qFormat/>
    <w:rsid w:val="004704CB"/>
    <w:pPr>
      <w:ind w:left="720"/>
    </w:pPr>
  </w:style>
  <w:style w:type="paragraph" w:styleId="Testonormale">
    <w:name w:val="Plain Text"/>
    <w:basedOn w:val="Normale"/>
    <w:rsid w:val="004704CB"/>
    <w:pPr>
      <w:jc w:val="both"/>
    </w:pPr>
    <w:rPr>
      <w:rFonts w:ascii="Courier New" w:eastAsia="Times New Roman" w:hAnsi="Courier New" w:cs="Courier New"/>
      <w:kern w:val="3"/>
      <w:sz w:val="20"/>
      <w:szCs w:val="20"/>
      <w:lang w:eastAsia="it-IT"/>
    </w:rPr>
  </w:style>
  <w:style w:type="character" w:customStyle="1" w:styleId="TestonormaleCarattere">
    <w:name w:val="Testo normale Carattere"/>
    <w:basedOn w:val="Carpredefinitoparagrafo"/>
    <w:rsid w:val="004704CB"/>
    <w:rPr>
      <w:rFonts w:ascii="Courier New" w:eastAsia="Times New Roman" w:hAnsi="Courier New" w:cs="Courier New"/>
      <w:kern w:val="3"/>
      <w:sz w:val="20"/>
      <w:szCs w:val="20"/>
      <w:lang w:eastAsia="it-IT"/>
    </w:rPr>
  </w:style>
  <w:style w:type="paragraph" w:styleId="Intestazione">
    <w:name w:val="header"/>
    <w:basedOn w:val="Normale"/>
    <w:link w:val="IntestazioneCarattere"/>
    <w:uiPriority w:val="99"/>
    <w:unhideWhenUsed/>
    <w:rsid w:val="00BA6654"/>
    <w:pPr>
      <w:tabs>
        <w:tab w:val="center" w:pos="4819"/>
        <w:tab w:val="right" w:pos="9638"/>
      </w:tabs>
    </w:pPr>
  </w:style>
  <w:style w:type="character" w:customStyle="1" w:styleId="IntestazioneCarattere">
    <w:name w:val="Intestazione Carattere"/>
    <w:basedOn w:val="Carpredefinitoparagrafo"/>
    <w:link w:val="Intestazione"/>
    <w:uiPriority w:val="99"/>
    <w:rsid w:val="00BA6654"/>
    <w:rPr>
      <w:sz w:val="24"/>
      <w:szCs w:val="24"/>
    </w:rPr>
  </w:style>
  <w:style w:type="paragraph" w:styleId="Pidipagina">
    <w:name w:val="footer"/>
    <w:basedOn w:val="Normale"/>
    <w:link w:val="PidipaginaCarattere"/>
    <w:uiPriority w:val="99"/>
    <w:unhideWhenUsed/>
    <w:rsid w:val="00BA6654"/>
    <w:pPr>
      <w:tabs>
        <w:tab w:val="center" w:pos="4819"/>
        <w:tab w:val="right" w:pos="9638"/>
      </w:tabs>
    </w:pPr>
  </w:style>
  <w:style w:type="character" w:customStyle="1" w:styleId="PidipaginaCarattere">
    <w:name w:val="Piè di pagina Carattere"/>
    <w:basedOn w:val="Carpredefinitoparagrafo"/>
    <w:link w:val="Pidipagina"/>
    <w:uiPriority w:val="99"/>
    <w:rsid w:val="00BA6654"/>
    <w:rPr>
      <w:sz w:val="24"/>
      <w:szCs w:val="24"/>
    </w:rPr>
  </w:style>
  <w:style w:type="paragraph" w:styleId="Testofumetto">
    <w:name w:val="Balloon Text"/>
    <w:basedOn w:val="Normale"/>
    <w:link w:val="TestofumettoCarattere"/>
    <w:uiPriority w:val="99"/>
    <w:semiHidden/>
    <w:unhideWhenUsed/>
    <w:rsid w:val="009D70F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70FA"/>
    <w:rPr>
      <w:rFonts w:ascii="Segoe UI" w:hAnsi="Segoe UI" w:cs="Segoe UI"/>
      <w:sz w:val="18"/>
      <w:szCs w:val="18"/>
    </w:rPr>
  </w:style>
  <w:style w:type="table" w:styleId="Grigliatabella">
    <w:name w:val="Table Grid"/>
    <w:basedOn w:val="Tabellanormale"/>
    <w:uiPriority w:val="39"/>
    <w:rsid w:val="00680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2">
    <w:name w:val="Menzione non risolta2"/>
    <w:basedOn w:val="Carpredefinitoparagrafo"/>
    <w:uiPriority w:val="99"/>
    <w:semiHidden/>
    <w:unhideWhenUsed/>
    <w:rsid w:val="006D6F99"/>
    <w:rPr>
      <w:color w:val="605E5C"/>
      <w:shd w:val="clear" w:color="auto" w:fill="E1DFDD"/>
    </w:rPr>
  </w:style>
  <w:style w:type="character" w:customStyle="1" w:styleId="gmaildefault">
    <w:name w:val="gmail_default"/>
    <w:basedOn w:val="Carpredefinitoparagrafo"/>
    <w:rsid w:val="006A1A2B"/>
  </w:style>
  <w:style w:type="character" w:customStyle="1" w:styleId="Menzionenonrisolta3">
    <w:name w:val="Menzione non risolta3"/>
    <w:basedOn w:val="Carpredefinitoparagrafo"/>
    <w:uiPriority w:val="99"/>
    <w:semiHidden/>
    <w:unhideWhenUsed/>
    <w:rsid w:val="00EC56D1"/>
    <w:rPr>
      <w:color w:val="605E5C"/>
      <w:shd w:val="clear" w:color="auto" w:fill="E1DFDD"/>
    </w:rPr>
  </w:style>
  <w:style w:type="paragraph" w:customStyle="1" w:styleId="Default">
    <w:name w:val="Default"/>
    <w:rsid w:val="00560949"/>
    <w:pPr>
      <w:autoSpaceDE w:val="0"/>
      <w:adjustRightInd w:val="0"/>
      <w:spacing w:after="0" w:line="240" w:lineRule="auto"/>
      <w:textAlignment w:val="auto"/>
    </w:pPr>
    <w:rPr>
      <w:rFonts w:cs="Calibri"/>
      <w:color w:val="000000"/>
      <w:sz w:val="24"/>
      <w:szCs w:val="24"/>
    </w:rPr>
  </w:style>
  <w:style w:type="character" w:customStyle="1" w:styleId="Titolo3Carattere">
    <w:name w:val="Titolo 3 Carattere"/>
    <w:basedOn w:val="Carpredefinitoparagrafo"/>
    <w:link w:val="Titolo3"/>
    <w:uiPriority w:val="9"/>
    <w:rsid w:val="001E44DE"/>
    <w:rPr>
      <w:rFonts w:ascii="Times New Roman" w:eastAsia="Times New Roman" w:hAnsi="Times New Roman"/>
      <w:b/>
      <w:bCs/>
      <w:sz w:val="27"/>
      <w:szCs w:val="27"/>
      <w:lang w:eastAsia="it-IT"/>
    </w:rPr>
  </w:style>
  <w:style w:type="character" w:customStyle="1" w:styleId="Titolo4Carattere">
    <w:name w:val="Titolo 4 Carattere"/>
    <w:basedOn w:val="Carpredefinitoparagrafo"/>
    <w:link w:val="Titolo4"/>
    <w:uiPriority w:val="9"/>
    <w:semiHidden/>
    <w:rsid w:val="001E44DE"/>
    <w:rPr>
      <w:rFonts w:eastAsia="Times New Roman"/>
      <w:b/>
      <w:bCs/>
      <w:sz w:val="28"/>
      <w:szCs w:val="28"/>
      <w:lang w:eastAsia="it-IT"/>
    </w:rPr>
  </w:style>
  <w:style w:type="character" w:styleId="Menzionenonrisolta">
    <w:name w:val="Unresolved Mention"/>
    <w:basedOn w:val="Carpredefinitoparagrafo"/>
    <w:uiPriority w:val="99"/>
    <w:semiHidden/>
    <w:unhideWhenUsed/>
    <w:rsid w:val="004F270B"/>
    <w:rPr>
      <w:color w:val="605E5C"/>
      <w:shd w:val="clear" w:color="auto" w:fill="E1DFDD"/>
    </w:rPr>
  </w:style>
  <w:style w:type="character" w:customStyle="1" w:styleId="ParagrafoelencoCarattere">
    <w:name w:val="Paragrafo elenco Carattere"/>
    <w:basedOn w:val="Carpredefinitoparagrafo"/>
    <w:link w:val="Paragrafoelenco"/>
    <w:uiPriority w:val="1"/>
    <w:rsid w:val="004F27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6256">
      <w:bodyDiv w:val="1"/>
      <w:marLeft w:val="0"/>
      <w:marRight w:val="0"/>
      <w:marTop w:val="0"/>
      <w:marBottom w:val="0"/>
      <w:divBdr>
        <w:top w:val="none" w:sz="0" w:space="0" w:color="auto"/>
        <w:left w:val="none" w:sz="0" w:space="0" w:color="auto"/>
        <w:bottom w:val="none" w:sz="0" w:space="0" w:color="auto"/>
        <w:right w:val="none" w:sz="0" w:space="0" w:color="auto"/>
      </w:divBdr>
    </w:div>
    <w:div w:id="1460492577">
      <w:bodyDiv w:val="1"/>
      <w:marLeft w:val="0"/>
      <w:marRight w:val="0"/>
      <w:marTop w:val="0"/>
      <w:marBottom w:val="0"/>
      <w:divBdr>
        <w:top w:val="none" w:sz="0" w:space="0" w:color="auto"/>
        <w:left w:val="none" w:sz="0" w:space="0" w:color="auto"/>
        <w:bottom w:val="none" w:sz="0" w:space="0" w:color="auto"/>
        <w:right w:val="none" w:sz="0" w:space="0" w:color="auto"/>
      </w:divBdr>
    </w:div>
    <w:div w:id="1781101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rivistaastegiudiziarie.it" TargetMode="External"/><Relationship Id="rId18" Type="http://schemas.openxmlformats.org/officeDocument/2006/relationships/hyperlink" Target="http://www.subito.it" TargetMode="External"/><Relationship Id="rId26" Type="http://schemas.openxmlformats.org/officeDocument/2006/relationships/hyperlink" Target="https://www.rivistaastegiudiziarie.it/privacy-policy" TargetMode="External"/><Relationship Id="rId3" Type="http://schemas.openxmlformats.org/officeDocument/2006/relationships/customXml" Target="../customXml/item3.xml"/><Relationship Id="rId21" Type="http://schemas.openxmlformats.org/officeDocument/2006/relationships/hyperlink" Target="http://www.astalegale.ne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steannunci.it" TargetMode="External"/><Relationship Id="rId17" Type="http://schemas.openxmlformats.org/officeDocument/2006/relationships/hyperlink" Target="http://www.tribunale.reggiocalabria.giustizia.it" TargetMode="External"/><Relationship Id="rId25" Type="http://schemas.openxmlformats.org/officeDocument/2006/relationships/hyperlink" Target="mailto:pubblicazione@astegiudiziarie.i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STEGIUDIZIARIE.IT" TargetMode="External"/><Relationship Id="rId20" Type="http://schemas.openxmlformats.org/officeDocument/2006/relationships/hyperlink" Target="http://www.subito.it" TargetMode="External"/><Relationship Id="rId29" Type="http://schemas.openxmlformats.org/officeDocument/2006/relationships/hyperlink" Target="https://www.garanteprivacy.it/home/modulistica-e-servizi-onl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azioaste.it" TargetMode="External"/><Relationship Id="rId24" Type="http://schemas.openxmlformats.org/officeDocument/2006/relationships/hyperlink" Target="mailto:INFO.REGGIOCALABRIA@EDICOMSPA.IT"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ASTALEGALE.NET" TargetMode="External"/><Relationship Id="rId23" Type="http://schemas.openxmlformats.org/officeDocument/2006/relationships/hyperlink" Target="http://www.portaleaste.com" TargetMode="External"/><Relationship Id="rId28" Type="http://schemas.openxmlformats.org/officeDocument/2006/relationships/hyperlink" Target="mailto:privacy@edicomspa.it" TargetMode="External"/><Relationship Id="rId10" Type="http://schemas.openxmlformats.org/officeDocument/2006/relationships/endnotes" Target="endnotes.xml"/><Relationship Id="rId19" Type="http://schemas.openxmlformats.org/officeDocument/2006/relationships/hyperlink" Target="http://www.astegiudiziarie.i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teavvisi.it" TargetMode="External"/><Relationship Id="rId22" Type="http://schemas.openxmlformats.org/officeDocument/2006/relationships/hyperlink" Target="http://www.asteimmobili.it" TargetMode="External"/><Relationship Id="rId27" Type="http://schemas.openxmlformats.org/officeDocument/2006/relationships/hyperlink" Target="mailto:privacy@edicomspa.it"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049B128137A7B439FDD0F643E98D5DD" ma:contentTypeVersion="8" ma:contentTypeDescription="Creare un nuovo documento." ma:contentTypeScope="" ma:versionID="dce0a9fa44fe601906de2152d0e3791a">
  <xsd:schema xmlns:xsd="http://www.w3.org/2001/XMLSchema" xmlns:xs="http://www.w3.org/2001/XMLSchema" xmlns:p="http://schemas.microsoft.com/office/2006/metadata/properties" xmlns:ns3="169faada-0128-4cd5-9530-9a74b60373c8" targetNamespace="http://schemas.microsoft.com/office/2006/metadata/properties" ma:root="true" ma:fieldsID="8cdccecbfb190e776eaab4da9a38bed5" ns3:_="">
    <xsd:import namespace="169faada-0128-4cd5-9530-9a74b60373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faada-0128-4cd5-9530-9a74b6037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993FD-F758-43DE-9BA1-100D322CA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faada-0128-4cd5-9530-9a74b6037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0C700-CEC2-4ED8-A957-B2EDD7AEDBF7}">
  <ds:schemaRefs>
    <ds:schemaRef ds:uri="http://schemas.microsoft.com/sharepoint/v3/contenttype/forms"/>
  </ds:schemaRefs>
</ds:datastoreItem>
</file>

<file path=customXml/itemProps3.xml><?xml version="1.0" encoding="utf-8"?>
<ds:datastoreItem xmlns:ds="http://schemas.openxmlformats.org/officeDocument/2006/customXml" ds:itemID="{EFBCA543-68F9-440E-A3F1-D35D8311F1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A96FD9-F6E3-400B-A706-25C58162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5428</Words>
  <Characters>30942</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Bossone</dc:creator>
  <cp:lastModifiedBy>Giuseppe  Bisconti</cp:lastModifiedBy>
  <cp:revision>6</cp:revision>
  <cp:lastPrinted>2020-06-22T09:09:00Z</cp:lastPrinted>
  <dcterms:created xsi:type="dcterms:W3CDTF">2023-06-28T15:15:00Z</dcterms:created>
  <dcterms:modified xsi:type="dcterms:W3CDTF">2024-04-16T10:31:00Z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0x010100F049B128137A7B439FDD0F643E98D5DD</vt:lpwstr>
  </property>
</Properties>
</file>